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F4510" w:rsidR="00B45241" w:rsidP="00DF4510" w:rsidRDefault="00B45241" w14:paraId="430C0718" w14:textId="7ED414E0">
      <w:pPr>
        <w:jc w:val="center"/>
        <w:rPr>
          <w:b/>
          <w:bCs/>
          <w:sz w:val="32"/>
          <w:szCs w:val="32"/>
        </w:rPr>
      </w:pPr>
      <w:r w:rsidRPr="00B45241">
        <w:rPr>
          <w:b/>
          <w:bCs/>
          <w:sz w:val="32"/>
          <w:szCs w:val="32"/>
        </w:rPr>
        <w:t>ARC – Website – How to book Accessibility tickets?</w:t>
      </w:r>
    </w:p>
    <w:p w:rsidRPr="00B00A8F" w:rsidR="001619F1" w:rsidP="001619F1" w:rsidRDefault="001619F1" w14:paraId="0EC7460D" w14:textId="555899AB">
      <w:pPr>
        <w:rPr>
          <w:b/>
          <w:bCs/>
          <w:color w:val="45B0E1" w:themeColor="accent1" w:themeTint="99"/>
        </w:rPr>
      </w:pPr>
      <w:r w:rsidRPr="0257F814">
        <w:rPr>
          <w:b/>
          <w:bCs/>
          <w:color w:val="45B0E1" w:themeColor="accent1" w:themeTint="99"/>
        </w:rPr>
        <w:t>Booking Accessibility tickets</w:t>
      </w:r>
    </w:p>
    <w:p w:rsidR="00615FF1" w:rsidP="67195F1C" w:rsidRDefault="001619F1" w14:paraId="12493508" w14:textId="48F88255">
      <w:pPr>
        <w:rPr>
          <w:i w:val="1"/>
          <w:iCs w:val="1"/>
          <w:color w:val="FF0000"/>
          <w:sz w:val="20"/>
          <w:szCs w:val="20"/>
        </w:rPr>
      </w:pPr>
      <w:r w:rsidRPr="67195F1C" w:rsidR="001619F1">
        <w:rPr>
          <w:b w:val="1"/>
          <w:bCs w:val="1"/>
          <w:sz w:val="22"/>
          <w:szCs w:val="22"/>
        </w:rPr>
        <w:t>How can I book Accessible tickets online?</w:t>
      </w:r>
      <w:r>
        <w:br/>
      </w:r>
      <w:r w:rsidRPr="67195F1C" w:rsidR="614C5474">
        <w:rPr>
          <w:rStyle w:val="wysiwyg-color-black"/>
          <w:rFonts w:ascii="Aptos" w:hAnsi="Aptos" w:eastAsia="Aptos" w:cs="Aptos"/>
          <w:color w:val="000000" w:themeColor="text1" w:themeTint="FF" w:themeShade="FF"/>
          <w:sz w:val="20"/>
          <w:szCs w:val="20"/>
        </w:rPr>
        <w:t xml:space="preserve">-To book Accessible tickets for British Airways ARC </w:t>
      </w:r>
      <w:r w:rsidRPr="67195F1C" w:rsidR="614C5474">
        <w:rPr>
          <w:rStyle w:val="wysiwyg-color-black"/>
          <w:rFonts w:ascii="Aptos" w:hAnsi="Aptos" w:eastAsia="Aptos" w:cs="Aptos"/>
          <w:color w:val="000000" w:themeColor="text1" w:themeTint="FF" w:themeShade="FF"/>
          <w:sz w:val="20"/>
          <w:szCs w:val="20"/>
        </w:rPr>
        <w:t>you’ll</w:t>
      </w:r>
      <w:r w:rsidRPr="67195F1C" w:rsidR="614C5474">
        <w:rPr>
          <w:rStyle w:val="wysiwyg-color-black"/>
          <w:rFonts w:ascii="Aptos" w:hAnsi="Aptos" w:eastAsia="Aptos" w:cs="Aptos"/>
          <w:color w:val="000000" w:themeColor="text1" w:themeTint="FF" w:themeShade="FF"/>
          <w:sz w:val="20"/>
          <w:szCs w:val="20"/>
        </w:rPr>
        <w:t xml:space="preserve"> need a Nimbus Access Card, whether </w:t>
      </w:r>
      <w:r w:rsidRPr="67195F1C" w:rsidR="614C5474">
        <w:rPr>
          <w:rStyle w:val="wysiwyg-color-black"/>
          <w:rFonts w:ascii="Aptos" w:hAnsi="Aptos" w:eastAsia="Aptos" w:cs="Aptos"/>
          <w:color w:val="000000" w:themeColor="text1" w:themeTint="FF" w:themeShade="FF"/>
          <w:sz w:val="20"/>
          <w:szCs w:val="20"/>
        </w:rPr>
        <w:t>you’re</w:t>
      </w:r>
      <w:r w:rsidRPr="67195F1C" w:rsidR="614C5474">
        <w:rPr>
          <w:rStyle w:val="wysiwyg-color-black"/>
          <w:rFonts w:ascii="Aptos" w:hAnsi="Aptos" w:eastAsia="Aptos" w:cs="Aptos"/>
          <w:color w:val="000000" w:themeColor="text1" w:themeTint="FF" w:themeShade="FF"/>
          <w:sz w:val="20"/>
          <w:szCs w:val="20"/>
        </w:rPr>
        <w:t xml:space="preserve"> booking online or through the Accessible ticket booking line. For more information about the Nimbus Access Card </w:t>
      </w:r>
      <w:r>
        <w:br/>
      </w:r>
      <w:r w:rsidRPr="67195F1C" w:rsidR="001619F1">
        <w:rPr>
          <w:sz w:val="20"/>
          <w:szCs w:val="20"/>
        </w:rPr>
        <w:t xml:space="preserve">-When buying tickets online please make sure, </w:t>
      </w:r>
      <w:r w:rsidRPr="67195F1C" w:rsidR="001619F1">
        <w:rPr>
          <w:sz w:val="20"/>
          <w:szCs w:val="20"/>
        </w:rPr>
        <w:t>you’re</w:t>
      </w:r>
      <w:r w:rsidRPr="67195F1C" w:rsidR="001619F1">
        <w:rPr>
          <w:sz w:val="20"/>
          <w:szCs w:val="20"/>
        </w:rPr>
        <w:t xml:space="preserve"> selecting the tickets that best meet your access requirements. You can select Wheelchair Tickets</w:t>
      </w:r>
      <w:r w:rsidRPr="67195F1C" w:rsidR="00BF6F4A">
        <w:rPr>
          <w:sz w:val="20"/>
          <w:szCs w:val="20"/>
        </w:rPr>
        <w:t xml:space="preserve">, which </w:t>
      </w:r>
      <w:r w:rsidRPr="67195F1C" w:rsidR="4531DEAA">
        <w:rPr>
          <w:sz w:val="20"/>
          <w:szCs w:val="20"/>
        </w:rPr>
        <w:t xml:space="preserve">are </w:t>
      </w:r>
      <w:r w:rsidRPr="67195F1C" w:rsidR="00BF6F4A">
        <w:rPr>
          <w:sz w:val="20"/>
          <w:szCs w:val="20"/>
        </w:rPr>
        <w:t>for wh</w:t>
      </w:r>
      <w:r w:rsidRPr="67195F1C" w:rsidR="0026267A">
        <w:rPr>
          <w:sz w:val="20"/>
          <w:szCs w:val="20"/>
        </w:rPr>
        <w:t>eelchair user</w:t>
      </w:r>
      <w:r w:rsidRPr="67195F1C" w:rsidR="4564B5AD">
        <w:rPr>
          <w:sz w:val="20"/>
          <w:szCs w:val="20"/>
        </w:rPr>
        <w:t>s</w:t>
      </w:r>
      <w:r w:rsidRPr="67195F1C" w:rsidR="0026267A">
        <w:rPr>
          <w:sz w:val="20"/>
          <w:szCs w:val="20"/>
        </w:rPr>
        <w:t xml:space="preserve"> only, </w:t>
      </w:r>
      <w:r w:rsidRPr="67195F1C" w:rsidR="001619F1">
        <w:rPr>
          <w:sz w:val="20"/>
          <w:szCs w:val="20"/>
        </w:rPr>
        <w:t>or Ambulant Seating Tickets</w:t>
      </w:r>
      <w:r w:rsidRPr="67195F1C" w:rsidR="0026267A">
        <w:rPr>
          <w:sz w:val="20"/>
          <w:szCs w:val="20"/>
        </w:rPr>
        <w:t>, which is for customer</w:t>
      </w:r>
      <w:r w:rsidRPr="67195F1C" w:rsidR="3BC063B1">
        <w:rPr>
          <w:sz w:val="20"/>
          <w:szCs w:val="20"/>
        </w:rPr>
        <w:t>s</w:t>
      </w:r>
      <w:r w:rsidRPr="67195F1C" w:rsidR="0026267A">
        <w:rPr>
          <w:sz w:val="20"/>
          <w:szCs w:val="20"/>
        </w:rPr>
        <w:t xml:space="preserve"> who do not require wheelchair access</w:t>
      </w:r>
      <w:r w:rsidRPr="67195F1C" w:rsidR="3D29C8BE">
        <w:rPr>
          <w:sz w:val="20"/>
          <w:szCs w:val="20"/>
        </w:rPr>
        <w:t xml:space="preserve"> but have access requirements</w:t>
      </w:r>
      <w:r w:rsidRPr="67195F1C" w:rsidR="0026267A">
        <w:rPr>
          <w:sz w:val="20"/>
          <w:szCs w:val="20"/>
        </w:rPr>
        <w:t>.</w:t>
      </w:r>
      <w:r w:rsidRPr="67195F1C" w:rsidR="001619F1">
        <w:rPr>
          <w:sz w:val="20"/>
          <w:szCs w:val="20"/>
        </w:rPr>
        <w:t xml:space="preserve"> Please note Accessible Tickets cannot be resold or transferred.</w:t>
      </w:r>
      <w:r>
        <w:br/>
      </w:r>
      <w:r w:rsidRPr="67195F1C" w:rsidR="001619F1">
        <w:rPr>
          <w:sz w:val="20"/>
          <w:szCs w:val="20"/>
        </w:rPr>
        <w:t xml:space="preserve">- If you </w:t>
      </w:r>
      <w:r w:rsidRPr="67195F1C" w:rsidR="001619F1">
        <w:rPr>
          <w:sz w:val="20"/>
          <w:szCs w:val="20"/>
        </w:rPr>
        <w:t>require</w:t>
      </w:r>
      <w:r w:rsidRPr="67195F1C" w:rsidR="001619F1">
        <w:rPr>
          <w:sz w:val="20"/>
          <w:szCs w:val="20"/>
        </w:rPr>
        <w:t xml:space="preserve"> more than 2 tickets (including your Personal Assistant), or you have a 2+ symbol on your Nimbus Access Card please </w:t>
      </w:r>
      <w:r w:rsidRPr="67195F1C" w:rsidR="00CE3815">
        <w:rPr>
          <w:sz w:val="20"/>
          <w:szCs w:val="20"/>
        </w:rPr>
        <w:t>contact the venue or</w:t>
      </w:r>
      <w:r w:rsidRPr="67195F1C" w:rsidR="001619F1">
        <w:rPr>
          <w:sz w:val="20"/>
          <w:szCs w:val="20"/>
        </w:rPr>
        <w:t xml:space="preserve"> </w:t>
      </w:r>
      <w:r w:rsidRPr="67195F1C" w:rsidR="00CE3815">
        <w:rPr>
          <w:sz w:val="20"/>
          <w:szCs w:val="20"/>
        </w:rPr>
        <w:t xml:space="preserve">the Accessibility Booking Line. </w:t>
      </w:r>
      <w:r w:rsidRPr="67195F1C" w:rsidR="001619F1">
        <w:rPr>
          <w:sz w:val="20"/>
          <w:szCs w:val="20"/>
        </w:rPr>
        <w:t xml:space="preserve"> </w:t>
      </w:r>
      <w:r>
        <w:br/>
      </w:r>
      <w:r>
        <w:br/>
      </w:r>
      <w:r w:rsidRPr="67195F1C" w:rsidR="001619F1">
        <w:rPr>
          <w:b w:val="1"/>
          <w:bCs w:val="1"/>
          <w:i w:val="1"/>
          <w:iCs w:val="1"/>
          <w:sz w:val="20"/>
          <w:szCs w:val="20"/>
        </w:rPr>
        <w:t>Wheelchair Tickets</w:t>
      </w:r>
      <w:r w:rsidRPr="67195F1C" w:rsidR="00BD6E9D">
        <w:rPr>
          <w:i w:val="1"/>
          <w:iCs w:val="1"/>
          <w:sz w:val="20"/>
          <w:szCs w:val="20"/>
        </w:rPr>
        <w:t xml:space="preserve"> (for more information on </w:t>
      </w:r>
      <w:r w:rsidRPr="67195F1C" w:rsidR="00BE654D">
        <w:rPr>
          <w:i w:val="1"/>
          <w:iCs w:val="1"/>
          <w:sz w:val="20"/>
          <w:szCs w:val="20"/>
        </w:rPr>
        <w:t xml:space="preserve">dedicated disabled access </w:t>
      </w:r>
      <w:r w:rsidRPr="67195F1C" w:rsidR="00333CAD">
        <w:rPr>
          <w:i w:val="1"/>
          <w:iCs w:val="1"/>
          <w:sz w:val="20"/>
          <w:szCs w:val="20"/>
        </w:rPr>
        <w:t>ticket’s</w:t>
      </w:r>
      <w:r w:rsidRPr="67195F1C" w:rsidR="00BE654D">
        <w:rPr>
          <w:i w:val="1"/>
          <w:iCs w:val="1"/>
          <w:sz w:val="20"/>
          <w:szCs w:val="20"/>
        </w:rPr>
        <w:t xml:space="preserve"> location please </w:t>
      </w:r>
    </w:p>
    <w:p w:rsidRPr="00E4271E" w:rsidR="001619F1" w:rsidP="00E4271E" w:rsidRDefault="00615FF1" w14:paraId="0F6557BF" w14:textId="65E64F47">
      <w:pPr>
        <w:rPr>
          <w:sz w:val="20"/>
          <w:szCs w:val="20"/>
        </w:rPr>
      </w:pPr>
      <w:r>
        <w:rPr>
          <w:sz w:val="20"/>
          <w:szCs w:val="20"/>
        </w:rPr>
        <w:t>Please follow the</w:t>
      </w:r>
      <w:r w:rsidR="00624F1F">
        <w:rPr>
          <w:sz w:val="20"/>
          <w:szCs w:val="20"/>
        </w:rPr>
        <w:t xml:space="preserve"> instructions</w:t>
      </w:r>
      <w:r>
        <w:rPr>
          <w:sz w:val="20"/>
          <w:szCs w:val="20"/>
        </w:rPr>
        <w:t xml:space="preserve"> below to book Wheelchair Tickets:</w:t>
      </w:r>
      <w:r w:rsidR="001619F1">
        <w:rPr>
          <w:sz w:val="20"/>
          <w:szCs w:val="20"/>
        </w:rPr>
        <w:br/>
      </w:r>
      <w:r w:rsidR="001619F1">
        <w:rPr>
          <w:sz w:val="20"/>
          <w:szCs w:val="20"/>
        </w:rPr>
        <w:t xml:space="preserve">1. </w:t>
      </w:r>
      <w:r w:rsidRPr="00A46B2B" w:rsidR="001619F1">
        <w:rPr>
          <w:sz w:val="20"/>
          <w:szCs w:val="20"/>
        </w:rPr>
        <w:t xml:space="preserve">Head to </w:t>
      </w:r>
      <w:r w:rsidR="001619F1">
        <w:rPr>
          <w:sz w:val="20"/>
          <w:szCs w:val="20"/>
        </w:rPr>
        <w:t>britishairways</w:t>
      </w:r>
      <w:r w:rsidRPr="00A46B2B" w:rsidR="001619F1">
        <w:rPr>
          <w:sz w:val="20"/>
          <w:szCs w:val="20"/>
        </w:rPr>
        <w:t>co.uk</w:t>
      </w:r>
      <w:r w:rsidR="006D20C1">
        <w:rPr>
          <w:sz w:val="20"/>
          <w:szCs w:val="20"/>
        </w:rPr>
        <w:t>, click ‘What’s on</w:t>
      </w:r>
      <w:r w:rsidR="0097042D">
        <w:rPr>
          <w:sz w:val="20"/>
          <w:szCs w:val="20"/>
        </w:rPr>
        <w:t>’ from</w:t>
      </w:r>
      <w:r w:rsidR="00EE3157">
        <w:rPr>
          <w:sz w:val="20"/>
          <w:szCs w:val="20"/>
        </w:rPr>
        <w:t xml:space="preserve"> the navigation bar </w:t>
      </w:r>
      <w:r w:rsidRPr="00A46B2B" w:rsidR="001619F1">
        <w:rPr>
          <w:sz w:val="20"/>
          <w:szCs w:val="20"/>
        </w:rPr>
        <w:t>and search for the event you want.</w:t>
      </w:r>
    </w:p>
    <w:p w:rsidRPr="00CA67F9" w:rsidR="001619F1" w:rsidP="001619F1" w:rsidRDefault="001619F1" w14:paraId="3DE3EBD7" w14:textId="009F74FE">
      <w:pPr>
        <w:rPr>
          <w:sz w:val="20"/>
          <w:szCs w:val="20"/>
        </w:rPr>
      </w:pPr>
      <w:r w:rsidRPr="04F9FF39" w:rsidR="001619F1">
        <w:rPr>
          <w:sz w:val="20"/>
          <w:szCs w:val="20"/>
        </w:rPr>
        <w:t xml:space="preserve">2. </w:t>
      </w:r>
      <w:r w:rsidRPr="04F9FF39" w:rsidR="001619F1">
        <w:rPr>
          <w:sz w:val="20"/>
          <w:szCs w:val="20"/>
        </w:rPr>
        <w:t>Click </w:t>
      </w:r>
      <w:r w:rsidRPr="04F9FF39" w:rsidR="001619F1">
        <w:rPr>
          <w:i w:val="1"/>
          <w:iCs w:val="1"/>
          <w:sz w:val="20"/>
          <w:szCs w:val="20"/>
        </w:rPr>
        <w:t>B</w:t>
      </w:r>
      <w:r w:rsidRPr="04F9FF39" w:rsidR="001619F1">
        <w:rPr>
          <w:i w:val="0"/>
          <w:iCs w:val="0"/>
          <w:sz w:val="20"/>
          <w:szCs w:val="20"/>
        </w:rPr>
        <w:t xml:space="preserve">uy </w:t>
      </w:r>
      <w:r w:rsidRPr="04F9FF39" w:rsidR="001619F1">
        <w:rPr>
          <w:i w:val="0"/>
          <w:iCs w:val="0"/>
          <w:sz w:val="20"/>
          <w:szCs w:val="20"/>
        </w:rPr>
        <w:t>T</w:t>
      </w:r>
      <w:r w:rsidRPr="04F9FF39" w:rsidR="001619F1">
        <w:rPr>
          <w:i w:val="0"/>
          <w:iCs w:val="0"/>
          <w:sz w:val="20"/>
          <w:szCs w:val="20"/>
        </w:rPr>
        <w:t>ickets</w:t>
      </w:r>
      <w:r w:rsidRPr="04F9FF39" w:rsidR="3533F066">
        <w:rPr>
          <w:i w:val="0"/>
          <w:iCs w:val="0"/>
          <w:sz w:val="20"/>
          <w:szCs w:val="20"/>
        </w:rPr>
        <w:t xml:space="preserve"> at which point you will be taken to AXS who are our official ticket agent for the venue</w:t>
      </w:r>
      <w:r w:rsidRPr="04F9FF39" w:rsidR="001619F1">
        <w:rPr>
          <w:sz w:val="20"/>
          <w:szCs w:val="20"/>
        </w:rPr>
        <w:t xml:space="preserve">. </w:t>
      </w:r>
      <w:r w:rsidRPr="04F9FF39" w:rsidR="7087A143">
        <w:rPr>
          <w:sz w:val="20"/>
          <w:szCs w:val="20"/>
        </w:rPr>
        <w:t>When you are on AXS you will see various tiles for different tickets,</w:t>
      </w:r>
      <w:r w:rsidRPr="04F9FF39" w:rsidR="001619F1">
        <w:rPr>
          <w:sz w:val="20"/>
          <w:szCs w:val="20"/>
        </w:rPr>
        <w:t xml:space="preserve"> click </w:t>
      </w:r>
      <w:r w:rsidRPr="04F9FF39" w:rsidR="001619F1">
        <w:rPr>
          <w:i w:val="1"/>
          <w:iCs w:val="1"/>
          <w:sz w:val="20"/>
          <w:szCs w:val="20"/>
        </w:rPr>
        <w:t xml:space="preserve">Select </w:t>
      </w:r>
      <w:r w:rsidRPr="04F9FF39" w:rsidR="001619F1">
        <w:rPr>
          <w:i w:val="1"/>
          <w:iCs w:val="1"/>
          <w:sz w:val="20"/>
          <w:szCs w:val="20"/>
        </w:rPr>
        <w:t>T</w:t>
      </w:r>
      <w:r w:rsidRPr="04F9FF39" w:rsidR="001619F1">
        <w:rPr>
          <w:i w:val="1"/>
          <w:iCs w:val="1"/>
          <w:sz w:val="20"/>
          <w:szCs w:val="20"/>
        </w:rPr>
        <w:t>ickets</w:t>
      </w:r>
      <w:r w:rsidRPr="04F9FF39" w:rsidR="001619F1">
        <w:rPr>
          <w:sz w:val="20"/>
          <w:szCs w:val="20"/>
        </w:rPr>
        <w:t> on the </w:t>
      </w:r>
      <w:r w:rsidRPr="04F9FF39" w:rsidR="001619F1">
        <w:rPr>
          <w:i w:val="1"/>
          <w:iCs w:val="1"/>
          <w:sz w:val="20"/>
          <w:szCs w:val="20"/>
        </w:rPr>
        <w:t>Wheelchair Tickets</w:t>
      </w:r>
      <w:r w:rsidRPr="04F9FF39" w:rsidR="001619F1">
        <w:rPr>
          <w:sz w:val="20"/>
          <w:szCs w:val="20"/>
        </w:rPr>
        <w:t> </w:t>
      </w:r>
      <w:r w:rsidRPr="04F9FF39" w:rsidR="001619F1">
        <w:rPr>
          <w:sz w:val="20"/>
          <w:szCs w:val="20"/>
        </w:rPr>
        <w:t>tile</w:t>
      </w:r>
      <w:r w:rsidRPr="04F9FF39" w:rsidR="001619F1">
        <w:rPr>
          <w:sz w:val="20"/>
          <w:szCs w:val="20"/>
        </w:rPr>
        <w:t xml:space="preserve">. Enter your First name, Last name, and Nimbus Access </w:t>
      </w:r>
      <w:r w:rsidRPr="04F9FF39" w:rsidR="001619F1">
        <w:rPr>
          <w:sz w:val="20"/>
          <w:szCs w:val="20"/>
        </w:rPr>
        <w:t>C</w:t>
      </w:r>
      <w:r w:rsidRPr="04F9FF39" w:rsidR="001619F1">
        <w:rPr>
          <w:sz w:val="20"/>
          <w:szCs w:val="20"/>
        </w:rPr>
        <w:t>ard number</w:t>
      </w:r>
      <w:r w:rsidRPr="04F9FF39" w:rsidR="001619F1">
        <w:rPr>
          <w:sz w:val="20"/>
          <w:szCs w:val="20"/>
        </w:rPr>
        <w:t xml:space="preserve"> </w:t>
      </w:r>
      <w:r w:rsidRPr="04F9FF39" w:rsidR="001619F1">
        <w:rPr>
          <w:sz w:val="20"/>
          <w:szCs w:val="20"/>
        </w:rPr>
        <w:t xml:space="preserve">exactly as they appear </w:t>
      </w:r>
      <w:r w:rsidRPr="04F9FF39" w:rsidR="06A5EF66">
        <w:rPr>
          <w:sz w:val="20"/>
          <w:szCs w:val="20"/>
        </w:rPr>
        <w:t xml:space="preserve">on </w:t>
      </w:r>
      <w:r w:rsidRPr="04F9FF39" w:rsidR="001619F1">
        <w:rPr>
          <w:sz w:val="20"/>
          <w:szCs w:val="20"/>
        </w:rPr>
        <w:t>your card. This will unlock the</w:t>
      </w:r>
      <w:r w:rsidRPr="04F9FF39" w:rsidR="078EC40D">
        <w:rPr>
          <w:sz w:val="20"/>
          <w:szCs w:val="20"/>
        </w:rPr>
        <w:t xml:space="preserve"> available </w:t>
      </w:r>
      <w:r w:rsidRPr="04F9FF39" w:rsidR="00407CE1">
        <w:rPr>
          <w:sz w:val="20"/>
          <w:szCs w:val="20"/>
        </w:rPr>
        <w:t xml:space="preserve">wheelchair </w:t>
      </w:r>
      <w:r w:rsidRPr="04F9FF39" w:rsidR="001619F1">
        <w:rPr>
          <w:sz w:val="20"/>
          <w:szCs w:val="20"/>
        </w:rPr>
        <w:t>accessible s</w:t>
      </w:r>
      <w:r w:rsidRPr="04F9FF39" w:rsidR="00407CE1">
        <w:rPr>
          <w:sz w:val="20"/>
          <w:szCs w:val="20"/>
        </w:rPr>
        <w:t>paces</w:t>
      </w:r>
      <w:r w:rsidRPr="04F9FF39" w:rsidR="001619F1">
        <w:rPr>
          <w:sz w:val="20"/>
          <w:szCs w:val="20"/>
        </w:rPr>
        <w:t xml:space="preserve"> for you to book online</w:t>
      </w:r>
      <w:r w:rsidRPr="04F9FF39" w:rsidR="3AA14B4C">
        <w:rPr>
          <w:sz w:val="20"/>
          <w:szCs w:val="20"/>
        </w:rPr>
        <w:t xml:space="preserve"> on that event</w:t>
      </w:r>
      <w:r w:rsidRPr="04F9FF39" w:rsidR="001619F1">
        <w:rPr>
          <w:sz w:val="20"/>
          <w:szCs w:val="20"/>
        </w:rPr>
        <w:t>.</w:t>
      </w:r>
    </w:p>
    <w:p w:rsidR="001619F1" w:rsidP="001619F1" w:rsidRDefault="001619F1" w14:paraId="6BDB6C72" w14:textId="3FF2C35C">
      <w:pPr>
        <w:rPr>
          <w:sz w:val="20"/>
          <w:szCs w:val="20"/>
        </w:rPr>
      </w:pPr>
      <w:r>
        <w:rPr>
          <w:sz w:val="20"/>
          <w:szCs w:val="20"/>
        </w:rPr>
        <w:t xml:space="preserve">3. </w:t>
      </w:r>
      <w:r w:rsidRPr="00CA67F9">
        <w:rPr>
          <w:sz w:val="20"/>
          <w:szCs w:val="20"/>
        </w:rPr>
        <w:t xml:space="preserve">Click on the map - the blue sections are where there are available </w:t>
      </w:r>
      <w:r w:rsidR="004778C8">
        <w:rPr>
          <w:sz w:val="20"/>
          <w:szCs w:val="20"/>
        </w:rPr>
        <w:t xml:space="preserve">wheelchair </w:t>
      </w:r>
      <w:r w:rsidRPr="00CA67F9">
        <w:rPr>
          <w:sz w:val="20"/>
          <w:szCs w:val="20"/>
        </w:rPr>
        <w:t>accessible s</w:t>
      </w:r>
      <w:r w:rsidR="004778C8">
        <w:rPr>
          <w:sz w:val="20"/>
          <w:szCs w:val="20"/>
        </w:rPr>
        <w:t>paces</w:t>
      </w:r>
      <w:r w:rsidRPr="00CA67F9">
        <w:rPr>
          <w:sz w:val="20"/>
          <w:szCs w:val="20"/>
        </w:rPr>
        <w:t xml:space="preserve"> that meet the requirements, as per your Nimbus Access card. Choose your s</w:t>
      </w:r>
      <w:r w:rsidR="004047AD">
        <w:rPr>
          <w:sz w:val="20"/>
          <w:szCs w:val="20"/>
        </w:rPr>
        <w:t>pace</w:t>
      </w:r>
      <w:r w:rsidRPr="00CA67F9">
        <w:rPr>
          <w:sz w:val="20"/>
          <w:szCs w:val="20"/>
        </w:rPr>
        <w:t>. If you need a Personal Assistant ticket</w:t>
      </w:r>
      <w:r>
        <w:rPr>
          <w:sz w:val="20"/>
          <w:szCs w:val="20"/>
        </w:rPr>
        <w:t xml:space="preserve"> and</w:t>
      </w:r>
      <w:r w:rsidRPr="00CA67F9">
        <w:rPr>
          <w:sz w:val="20"/>
          <w:szCs w:val="20"/>
        </w:rPr>
        <w:t xml:space="preserve"> are entitled to one</w:t>
      </w:r>
      <w:r>
        <w:rPr>
          <w:sz w:val="20"/>
          <w:szCs w:val="20"/>
        </w:rPr>
        <w:t>,</w:t>
      </w:r>
      <w:r w:rsidRPr="00CA67F9">
        <w:rPr>
          <w:sz w:val="20"/>
          <w:szCs w:val="20"/>
        </w:rPr>
        <w:t xml:space="preserve"> as per your Nimbus Access card, you must also book this at this stage</w:t>
      </w:r>
      <w:r w:rsidR="009656EA">
        <w:rPr>
          <w:sz w:val="20"/>
          <w:szCs w:val="20"/>
        </w:rPr>
        <w:t xml:space="preserve"> (examples below).</w:t>
      </w:r>
    </w:p>
    <w:p w:rsidR="00721280" w:rsidP="00721280" w:rsidRDefault="00E61983" w14:paraId="4753E1B2" w14:textId="5F3D6CC6">
      <w:pPr>
        <w:rPr>
          <w:sz w:val="20"/>
          <w:szCs w:val="20"/>
        </w:rPr>
      </w:pPr>
      <w:r w:rsidR="4F227A24">
        <w:drawing>
          <wp:anchor distT="0" distB="0" distL="114300" distR="114300" simplePos="0" relativeHeight="251658240" behindDoc="0" locked="0" layoutInCell="1" allowOverlap="1" wp14:anchorId="18A1AAE7" wp14:editId="474B1BFC">
            <wp:simplePos x="0" y="0"/>
            <wp:positionH relativeFrom="column">
              <wp:posOffset>85725</wp:posOffset>
            </wp:positionH>
            <wp:positionV relativeFrom="paragraph">
              <wp:posOffset>104775</wp:posOffset>
            </wp:positionV>
            <wp:extent cx="2214673" cy="2207303"/>
            <wp:effectExtent l="0" t="0" r="0" b="0"/>
            <wp:wrapNone/>
            <wp:docPr id="15553415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5341550" name="Picture 1555341550"/>
                    <pic:cNvPicPr/>
                  </pic:nvPicPr>
                  <pic:blipFill>
                    <a:blip xmlns:r="http://schemas.openxmlformats.org/officeDocument/2006/relationships" r:embed="rId480591370">
                      <a:extLst>
                        <a:ext uri="{28A0092B-C50C-407E-A947-70E740481C1C}">
                          <a14:useLocalDpi xmlns:a14="http://schemas.microsoft.com/office/drawing/2010/main"/>
                        </a:ext>
                      </a:extLst>
                    </a:blip>
                    <a:stretch>
                      <a:fillRect/>
                    </a:stretch>
                  </pic:blipFill>
                  <pic:spPr>
                    <a:xfrm rot="0">
                      <a:off x="0" y="0"/>
                      <a:ext cx="2214673" cy="2207303"/>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3360" behindDoc="1" locked="0" layoutInCell="1" allowOverlap="1" wp14:anchorId="433A54F1" wp14:editId="5282C54A">
            <wp:simplePos x="0" y="0"/>
            <wp:positionH relativeFrom="margin">
              <wp:align>right</wp:align>
            </wp:positionH>
            <wp:positionV relativeFrom="paragraph">
              <wp:posOffset>259088</wp:posOffset>
            </wp:positionV>
            <wp:extent cx="2540000" cy="2012950"/>
            <wp:effectExtent l="0" t="0" r="0" b="6350"/>
            <wp:wrapNone/>
            <wp:docPr id="1327588269" name="Picture 2" descr="A screen shot of a ti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88269" name="Picture 2" descr="A screen shot of a tic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0000" cy="2012950"/>
                    </a:xfrm>
                    <a:prstGeom prst="rect">
                      <a:avLst/>
                    </a:prstGeom>
                  </pic:spPr>
                </pic:pic>
              </a:graphicData>
            </a:graphic>
            <wp14:sizeRelV relativeFrom="margin">
              <wp14:pctHeight>0</wp14:pctHeight>
            </wp14:sizeRelV>
          </wp:anchor>
        </w:drawing>
      </w:r>
    </w:p>
    <w:p w:rsidR="00721280" w:rsidP="00721280" w:rsidRDefault="00721280" w14:paraId="6A230D21" w14:textId="77777777">
      <w:pPr>
        <w:rPr>
          <w:sz w:val="20"/>
          <w:szCs w:val="20"/>
        </w:rPr>
      </w:pPr>
    </w:p>
    <w:p w:rsidR="00721280" w:rsidP="7C01698F" w:rsidRDefault="00721280" w14:paraId="00E5E808" w14:textId="0B31A749" w14:noSpellErr="1">
      <w:pPr>
        <w:pStyle w:val="Normal"/>
      </w:pPr>
    </w:p>
    <w:p w:rsidR="00721280" w:rsidP="00721280" w:rsidRDefault="00721280" w14:paraId="093C6A16" w14:textId="77777777">
      <w:pPr>
        <w:rPr>
          <w:sz w:val="20"/>
          <w:szCs w:val="20"/>
        </w:rPr>
      </w:pPr>
    </w:p>
    <w:p w:rsidR="00721280" w:rsidP="00721280" w:rsidRDefault="00721280" w14:paraId="4260E458" w14:textId="77777777">
      <w:pPr>
        <w:rPr>
          <w:sz w:val="20"/>
          <w:szCs w:val="20"/>
        </w:rPr>
      </w:pPr>
    </w:p>
    <w:p w:rsidR="00B9780F" w:rsidP="61AD5055" w:rsidRDefault="00B9780F" w14:paraId="4450EE7E" w14:noSpellErr="1" w14:textId="39E430BC">
      <w:pPr>
        <w:pStyle w:val="Normal"/>
        <w:rPr>
          <w:sz w:val="20"/>
          <w:szCs w:val="20"/>
        </w:rPr>
      </w:pPr>
    </w:p>
    <w:p w:rsidR="4F227A24" w:rsidP="4F227A24" w:rsidRDefault="4F227A24" w14:paraId="05ED93B4" w14:textId="387D49FE">
      <w:pPr>
        <w:rPr>
          <w:sz w:val="20"/>
          <w:szCs w:val="20"/>
        </w:rPr>
      </w:pPr>
    </w:p>
    <w:p w:rsidR="4F227A24" w:rsidP="4F227A24" w:rsidRDefault="4F227A24" w14:paraId="18D39035" w14:textId="4859D7E8">
      <w:pPr>
        <w:rPr>
          <w:sz w:val="20"/>
          <w:szCs w:val="20"/>
        </w:rPr>
      </w:pPr>
    </w:p>
    <w:p w:rsidR="4F227A24" w:rsidP="4F227A24" w:rsidRDefault="4F227A24" w14:paraId="545ED087" w14:textId="426BD15C">
      <w:pPr>
        <w:rPr>
          <w:sz w:val="20"/>
          <w:szCs w:val="20"/>
        </w:rPr>
      </w:pPr>
    </w:p>
    <w:p w:rsidR="4F227A24" w:rsidP="4F227A24" w:rsidRDefault="4F227A24" w14:paraId="56A644EF" w14:textId="6DC8BCAC">
      <w:pPr>
        <w:rPr>
          <w:sz w:val="20"/>
          <w:szCs w:val="20"/>
        </w:rPr>
      </w:pPr>
    </w:p>
    <w:p w:rsidR="4F227A24" w:rsidP="4F227A24" w:rsidRDefault="4F227A24" w14:paraId="2CB302EC" w14:textId="001F6DC8">
      <w:pPr>
        <w:rPr>
          <w:sz w:val="20"/>
          <w:szCs w:val="20"/>
        </w:rPr>
      </w:pPr>
    </w:p>
    <w:p w:rsidR="4F227A24" w:rsidP="4F227A24" w:rsidRDefault="4F227A24" w14:paraId="43D35FC9" w14:textId="3D155F27">
      <w:pPr>
        <w:rPr>
          <w:sz w:val="20"/>
          <w:szCs w:val="20"/>
        </w:rPr>
      </w:pPr>
    </w:p>
    <w:p w:rsidR="001619F1" w:rsidP="00721280" w:rsidRDefault="001619F1" w14:paraId="5BDC4D58" w14:textId="6AE09214">
      <w:pPr>
        <w:rPr>
          <w:sz w:val="20"/>
          <w:szCs w:val="20"/>
        </w:rPr>
      </w:pPr>
      <w:r w:rsidRPr="5BD37029">
        <w:rPr>
          <w:sz w:val="20"/>
          <w:szCs w:val="20"/>
        </w:rPr>
        <w:t>4. Click </w:t>
      </w:r>
      <w:r w:rsidRPr="5BD37029">
        <w:rPr>
          <w:i/>
          <w:iCs/>
          <w:sz w:val="20"/>
          <w:szCs w:val="20"/>
        </w:rPr>
        <w:t>Checkout</w:t>
      </w:r>
      <w:r w:rsidRPr="5BD37029">
        <w:rPr>
          <w:sz w:val="20"/>
          <w:szCs w:val="20"/>
        </w:rPr>
        <w:t xml:space="preserve"> and complete your booking in the usual way.</w:t>
      </w:r>
      <w:r w:rsidRPr="5BD37029" w:rsidR="004047AD">
        <w:rPr>
          <w:sz w:val="20"/>
          <w:szCs w:val="20"/>
        </w:rPr>
        <w:t xml:space="preserve"> Please check your booking before paying, a summary of the tickets that you have put into your basket </w:t>
      </w:r>
      <w:r w:rsidRPr="5BD37029" w:rsidR="00C015FC">
        <w:rPr>
          <w:sz w:val="20"/>
          <w:szCs w:val="20"/>
        </w:rPr>
        <w:t>and make sure they are wheelchair accessible</w:t>
      </w:r>
      <w:r w:rsidRPr="5BD37029" w:rsidR="00721280">
        <w:rPr>
          <w:sz w:val="20"/>
          <w:szCs w:val="20"/>
        </w:rPr>
        <w:t xml:space="preserve"> </w:t>
      </w:r>
      <w:r w:rsidRPr="5BD37029" w:rsidR="3494281B">
        <w:rPr>
          <w:sz w:val="20"/>
          <w:szCs w:val="20"/>
        </w:rPr>
        <w:t xml:space="preserve">by looking for “level access” as some spaces in front balcony are not dedicated wheelchair bays </w:t>
      </w:r>
      <w:r w:rsidRPr="5BD37029" w:rsidR="00721280">
        <w:rPr>
          <w:sz w:val="20"/>
          <w:szCs w:val="20"/>
        </w:rPr>
        <w:t>(example below).</w:t>
      </w:r>
    </w:p>
    <w:p w:rsidR="00721280" w:rsidP="5BD37029" w:rsidRDefault="00B9780F" w14:paraId="233A4AE4" w14:textId="43079A74">
      <w:r w:rsidR="00B9780F">
        <w:drawing>
          <wp:inline wp14:editId="51C2B0BD" wp14:anchorId="783669E0">
            <wp:extent cx="1745011" cy="2788606"/>
            <wp:effectExtent l="0" t="0" r="0" b="0"/>
            <wp:docPr id="172720389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9" cstate="print">
                      <a:extLst>
                        <a:ext uri="{28A0092B-C50C-407E-A947-70E740481C1C}">
                          <a14:useLocalDpi xmlns:a14="http://schemas.microsoft.com/office/drawing/2010/main"/>
                        </a:ext>
                      </a:extLst>
                    </a:blip>
                    <a:srcRect/>
                    <a:stretch>
                      <a:fillRect/>
                    </a:stretch>
                  </pic:blipFill>
                  <pic:spPr bwMode="auto">
                    <a:xfrm rot="0">
                      <a:off x="0" y="0"/>
                      <a:ext cx="1745011" cy="2788606"/>
                    </a:xfrm>
                    <a:prstGeom prst="rect">
                      <a:avLst/>
                    </a:prstGeom>
                    <a:noFill/>
                    <a:ln>
                      <a:noFill/>
                    </a:ln>
                  </pic:spPr>
                </pic:pic>
              </a:graphicData>
            </a:graphic>
          </wp:inline>
        </w:drawing>
      </w:r>
    </w:p>
    <w:p w:rsidR="0097042D" w:rsidP="0097042D" w:rsidRDefault="001619F1" w14:paraId="672BFEC6" w14:textId="200B597E">
      <w:pPr>
        <w:rPr>
          <w:sz w:val="20"/>
          <w:szCs w:val="20"/>
        </w:rPr>
      </w:pPr>
      <w:r>
        <w:rPr>
          <w:sz w:val="20"/>
          <w:szCs w:val="20"/>
        </w:rPr>
        <w:t xml:space="preserve">5. </w:t>
      </w:r>
      <w:r w:rsidRPr="00CA67F9">
        <w:rPr>
          <w:sz w:val="20"/>
          <w:szCs w:val="20"/>
        </w:rPr>
        <w:t xml:space="preserve">Once you've bought your tickets, confirmation emails are usually sent straight away - but it may take a little longer for popular shows. If it's been over four hours, check your junk or spam folders, and if they're not there, please contact </w:t>
      </w:r>
      <w:r>
        <w:rPr>
          <w:sz w:val="20"/>
          <w:szCs w:val="20"/>
        </w:rPr>
        <w:t xml:space="preserve">the venue at </w:t>
      </w:r>
      <w:hyperlink w:history="1" r:id="rId10">
        <w:r w:rsidRPr="00E63F86">
          <w:rPr>
            <w:rStyle w:val="Hyperlink"/>
            <w:sz w:val="20"/>
            <w:szCs w:val="20"/>
          </w:rPr>
          <w:t>general@britishairwaysarc.co.uk</w:t>
        </w:r>
      </w:hyperlink>
      <w:r>
        <w:rPr>
          <w:sz w:val="20"/>
          <w:szCs w:val="20"/>
        </w:rPr>
        <w:t>.</w:t>
      </w:r>
    </w:p>
    <w:p w:rsidR="0097042D" w:rsidP="0097042D" w:rsidRDefault="0097042D" w14:paraId="4A5C345B" w14:textId="77777777">
      <w:pPr>
        <w:rPr>
          <w:sz w:val="20"/>
          <w:szCs w:val="20"/>
        </w:rPr>
      </w:pPr>
    </w:p>
    <w:p w:rsidR="0041385E" w:rsidP="67195F1C" w:rsidRDefault="001619F1" w14:paraId="4B397D86" w14:textId="0D40A840">
      <w:pPr>
        <w:rPr>
          <w:i w:val="1"/>
          <w:iCs w:val="1"/>
          <w:color w:val="FF0000"/>
          <w:sz w:val="20"/>
          <w:szCs w:val="20"/>
        </w:rPr>
      </w:pPr>
      <w:r w:rsidRPr="67195F1C" w:rsidR="001619F1">
        <w:rPr>
          <w:b w:val="1"/>
          <w:bCs w:val="1"/>
          <w:i w:val="1"/>
          <w:iCs w:val="1"/>
          <w:sz w:val="20"/>
          <w:szCs w:val="20"/>
        </w:rPr>
        <w:t>Ambulant Accessible Tickets</w:t>
      </w:r>
      <w:r w:rsidRPr="67195F1C" w:rsidR="00333CAD">
        <w:rPr>
          <w:b w:val="1"/>
          <w:bCs w:val="1"/>
          <w:i w:val="1"/>
          <w:iCs w:val="1"/>
          <w:sz w:val="20"/>
          <w:szCs w:val="20"/>
        </w:rPr>
        <w:t xml:space="preserve"> </w:t>
      </w:r>
      <w:r w:rsidRPr="67195F1C" w:rsidR="00333CAD">
        <w:rPr>
          <w:i w:val="1"/>
          <w:iCs w:val="1"/>
          <w:sz w:val="20"/>
          <w:szCs w:val="20"/>
        </w:rPr>
        <w:t xml:space="preserve">(for more information on dedicated disabled access ticket’s location please </w:t>
      </w:r>
    </w:p>
    <w:p w:rsidRPr="00624F1F" w:rsidR="001619F1" w:rsidP="00624F1F" w:rsidRDefault="00624F1F" w14:paraId="0B4C73E8" w14:textId="5F44C4E6">
      <w:pPr>
        <w:rPr>
          <w:b w:val="1"/>
          <w:bCs w:val="1"/>
          <w:color w:val="3A7C22" w:themeColor="accent6" w:themeShade="BF"/>
          <w:sz w:val="20"/>
          <w:szCs w:val="20"/>
        </w:rPr>
      </w:pPr>
      <w:r w:rsidRPr="04F9FF39" w:rsidR="00624F1F">
        <w:rPr>
          <w:sz w:val="20"/>
          <w:szCs w:val="20"/>
        </w:rPr>
        <w:t xml:space="preserve">Please follow the instructions below to book </w:t>
      </w:r>
      <w:r w:rsidRPr="04F9FF39" w:rsidR="50A36BD6">
        <w:rPr>
          <w:sz w:val="20"/>
          <w:szCs w:val="20"/>
        </w:rPr>
        <w:t xml:space="preserve">Ambulant </w:t>
      </w:r>
      <w:r w:rsidRPr="04F9FF39" w:rsidR="00624F1F">
        <w:rPr>
          <w:sz w:val="20"/>
          <w:szCs w:val="20"/>
        </w:rPr>
        <w:t>Tickets:</w:t>
      </w:r>
      <w:r>
        <w:br/>
      </w:r>
      <w:r w:rsidRPr="04F9FF39" w:rsidR="001619F1">
        <w:rPr>
          <w:sz w:val="20"/>
          <w:szCs w:val="20"/>
        </w:rPr>
        <w:t xml:space="preserve">1. </w:t>
      </w:r>
      <w:r w:rsidRPr="04F9FF39" w:rsidR="0097042D">
        <w:rPr>
          <w:sz w:val="20"/>
          <w:szCs w:val="20"/>
        </w:rPr>
        <w:t>Head to britishairwaysco.uk, click ‘What’s on’ from the navigation bar and search for the event you want.</w:t>
      </w:r>
      <w:r w:rsidRPr="04F9FF39" w:rsidR="411442EA">
        <w:rPr>
          <w:sz w:val="20"/>
          <w:szCs w:val="20"/>
        </w:rPr>
        <w:t xml:space="preserve"> </w:t>
      </w:r>
    </w:p>
    <w:p w:rsidR="001619F1" w:rsidP="04F9FF39" w:rsidRDefault="001619F1" w14:paraId="0F073BEA" w14:textId="20F01CAD">
      <w:pPr>
        <w:pStyle w:val="Normal"/>
        <w:rPr>
          <w:sz w:val="20"/>
          <w:szCs w:val="20"/>
        </w:rPr>
      </w:pPr>
      <w:r w:rsidRPr="04F9FF39" w:rsidR="001619F1">
        <w:rPr>
          <w:sz w:val="20"/>
          <w:szCs w:val="20"/>
        </w:rPr>
        <w:t xml:space="preserve">2. </w:t>
      </w:r>
      <w:r w:rsidRPr="04F9FF39" w:rsidR="443FA2AB">
        <w:rPr>
          <w:sz w:val="20"/>
          <w:szCs w:val="20"/>
        </w:rPr>
        <w:t>Click </w:t>
      </w:r>
      <w:r w:rsidRPr="04F9FF39" w:rsidR="443FA2AB">
        <w:rPr>
          <w:i w:val="1"/>
          <w:iCs w:val="1"/>
          <w:sz w:val="20"/>
          <w:szCs w:val="20"/>
        </w:rPr>
        <w:t>B</w:t>
      </w:r>
      <w:r w:rsidRPr="04F9FF39" w:rsidR="443FA2AB">
        <w:rPr>
          <w:i w:val="0"/>
          <w:iCs w:val="0"/>
          <w:sz w:val="20"/>
          <w:szCs w:val="20"/>
        </w:rPr>
        <w:t>uy Tickets at which point you will be taken to AXS who are our official ticket agent for the venue. When you are on AXS you will see various tiles for different tickets,</w:t>
      </w:r>
      <w:r w:rsidRPr="04F9FF39" w:rsidR="001619F1">
        <w:rPr>
          <w:sz w:val="20"/>
          <w:szCs w:val="20"/>
        </w:rPr>
        <w:t xml:space="preserve"> click </w:t>
      </w:r>
      <w:r w:rsidRPr="04F9FF39" w:rsidR="001619F1">
        <w:rPr>
          <w:i w:val="1"/>
          <w:iCs w:val="1"/>
          <w:sz w:val="20"/>
          <w:szCs w:val="20"/>
        </w:rPr>
        <w:t xml:space="preserve">Select </w:t>
      </w:r>
      <w:r w:rsidRPr="04F9FF39" w:rsidR="001619F1">
        <w:rPr>
          <w:i w:val="1"/>
          <w:iCs w:val="1"/>
          <w:sz w:val="20"/>
          <w:szCs w:val="20"/>
        </w:rPr>
        <w:t>T</w:t>
      </w:r>
      <w:r w:rsidRPr="04F9FF39" w:rsidR="001619F1">
        <w:rPr>
          <w:i w:val="1"/>
          <w:iCs w:val="1"/>
          <w:sz w:val="20"/>
          <w:szCs w:val="20"/>
        </w:rPr>
        <w:t>ickets</w:t>
      </w:r>
      <w:r w:rsidRPr="04F9FF39" w:rsidR="001619F1">
        <w:rPr>
          <w:sz w:val="20"/>
          <w:szCs w:val="20"/>
        </w:rPr>
        <w:t> on the </w:t>
      </w:r>
      <w:r w:rsidRPr="04F9FF39" w:rsidR="001619F1">
        <w:rPr>
          <w:i w:val="1"/>
          <w:iCs w:val="1"/>
          <w:sz w:val="20"/>
          <w:szCs w:val="20"/>
        </w:rPr>
        <w:t>Ambulant Accessible Tickets</w:t>
      </w:r>
      <w:r w:rsidRPr="04F9FF39" w:rsidR="001619F1">
        <w:rPr>
          <w:sz w:val="20"/>
          <w:szCs w:val="20"/>
        </w:rPr>
        <w:t> </w:t>
      </w:r>
      <w:r w:rsidRPr="04F9FF39" w:rsidR="001619F1">
        <w:rPr>
          <w:sz w:val="20"/>
          <w:szCs w:val="20"/>
        </w:rPr>
        <w:t>tile</w:t>
      </w:r>
      <w:r w:rsidRPr="04F9FF39" w:rsidR="001619F1">
        <w:rPr>
          <w:sz w:val="20"/>
          <w:szCs w:val="20"/>
        </w:rPr>
        <w:t xml:space="preserve">. Enter your First name, Last name, and Nimbus Access </w:t>
      </w:r>
      <w:r w:rsidRPr="04F9FF39" w:rsidR="001619F1">
        <w:rPr>
          <w:sz w:val="20"/>
          <w:szCs w:val="20"/>
        </w:rPr>
        <w:t>C</w:t>
      </w:r>
      <w:r w:rsidRPr="04F9FF39" w:rsidR="001619F1">
        <w:rPr>
          <w:sz w:val="20"/>
          <w:szCs w:val="20"/>
        </w:rPr>
        <w:t>ard number</w:t>
      </w:r>
      <w:r w:rsidRPr="04F9FF39" w:rsidR="001619F1">
        <w:rPr>
          <w:sz w:val="20"/>
          <w:szCs w:val="20"/>
        </w:rPr>
        <w:t xml:space="preserve"> </w:t>
      </w:r>
      <w:r w:rsidRPr="04F9FF39" w:rsidR="001619F1">
        <w:rPr>
          <w:sz w:val="20"/>
          <w:szCs w:val="20"/>
        </w:rPr>
        <w:t xml:space="preserve">exactly as they appear </w:t>
      </w:r>
      <w:r w:rsidRPr="04F9FF39" w:rsidR="4E419707">
        <w:rPr>
          <w:sz w:val="20"/>
          <w:szCs w:val="20"/>
        </w:rPr>
        <w:t xml:space="preserve">on </w:t>
      </w:r>
      <w:r w:rsidRPr="04F9FF39" w:rsidR="001619F1">
        <w:rPr>
          <w:sz w:val="20"/>
          <w:szCs w:val="20"/>
        </w:rPr>
        <w:t>your card. This will unlock the accessible seats for you to book online.</w:t>
      </w:r>
    </w:p>
    <w:p w:rsidR="61AD5055" w:rsidP="61AD5055" w:rsidRDefault="61AD5055" w14:paraId="7304EB80" w14:textId="27F0A1DC">
      <w:pPr>
        <w:pStyle w:val="Normal"/>
        <w:rPr>
          <w:sz w:val="20"/>
          <w:szCs w:val="20"/>
        </w:rPr>
      </w:pPr>
    </w:p>
    <w:p w:rsidR="61AD5055" w:rsidP="61AD5055" w:rsidRDefault="61AD5055" w14:paraId="596722C4" w14:textId="079C6CF8">
      <w:pPr>
        <w:pStyle w:val="Normal"/>
        <w:rPr>
          <w:sz w:val="20"/>
          <w:szCs w:val="20"/>
        </w:rPr>
      </w:pPr>
    </w:p>
    <w:p w:rsidR="61AD5055" w:rsidP="61AD5055" w:rsidRDefault="61AD5055" w14:paraId="5F90DAB9" w14:textId="02829DE0">
      <w:pPr>
        <w:pStyle w:val="Normal"/>
        <w:rPr>
          <w:sz w:val="20"/>
          <w:szCs w:val="20"/>
        </w:rPr>
      </w:pPr>
    </w:p>
    <w:p w:rsidR="61AD5055" w:rsidP="61AD5055" w:rsidRDefault="61AD5055" w14:paraId="6D581407" w14:textId="221F6FCE">
      <w:pPr>
        <w:pStyle w:val="Normal"/>
        <w:rPr>
          <w:sz w:val="20"/>
          <w:szCs w:val="20"/>
        </w:rPr>
      </w:pPr>
    </w:p>
    <w:p w:rsidR="61AD5055" w:rsidP="61AD5055" w:rsidRDefault="61AD5055" w14:paraId="13302F1E" w14:textId="42B39A7E">
      <w:pPr>
        <w:pStyle w:val="Normal"/>
        <w:rPr>
          <w:sz w:val="20"/>
          <w:szCs w:val="20"/>
        </w:rPr>
      </w:pPr>
    </w:p>
    <w:p w:rsidR="61AD5055" w:rsidP="61AD5055" w:rsidRDefault="61AD5055" w14:paraId="68336C1D" w14:textId="1B4C742C">
      <w:pPr>
        <w:pStyle w:val="Normal"/>
        <w:rPr>
          <w:sz w:val="20"/>
          <w:szCs w:val="20"/>
        </w:rPr>
      </w:pPr>
    </w:p>
    <w:p w:rsidR="61AD5055" w:rsidP="61AD5055" w:rsidRDefault="61AD5055" w14:paraId="08804B08" w14:textId="544C2DD1">
      <w:pPr>
        <w:pStyle w:val="Normal"/>
        <w:rPr>
          <w:sz w:val="20"/>
          <w:szCs w:val="20"/>
        </w:rPr>
      </w:pPr>
    </w:p>
    <w:p w:rsidR="61AD5055" w:rsidP="61AD5055" w:rsidRDefault="61AD5055" w14:paraId="1515A81E" w14:textId="00AE0809">
      <w:pPr>
        <w:pStyle w:val="Normal"/>
        <w:rPr>
          <w:sz w:val="20"/>
          <w:szCs w:val="20"/>
        </w:rPr>
      </w:pPr>
    </w:p>
    <w:p w:rsidR="61AD5055" w:rsidP="61AD5055" w:rsidRDefault="61AD5055" w14:paraId="1A96615E" w14:textId="67B33530">
      <w:pPr>
        <w:pStyle w:val="Normal"/>
        <w:rPr>
          <w:sz w:val="20"/>
          <w:szCs w:val="20"/>
        </w:rPr>
      </w:pPr>
    </w:p>
    <w:p w:rsidR="61AD5055" w:rsidP="61AD5055" w:rsidRDefault="61AD5055" w14:paraId="4CBD1C94" w14:textId="564F7027">
      <w:pPr>
        <w:pStyle w:val="Normal"/>
        <w:rPr>
          <w:sz w:val="20"/>
          <w:szCs w:val="20"/>
        </w:rPr>
      </w:pPr>
    </w:p>
    <w:p w:rsidR="001619F1" w:rsidP="61AD5055" w:rsidRDefault="001619F1" w14:paraId="64C045C6" w14:textId="38119D48">
      <w:pPr>
        <w:pStyle w:val="Normal"/>
        <w:rPr>
          <w:color w:val="FF0000"/>
          <w:sz w:val="20"/>
          <w:szCs w:val="20"/>
        </w:rPr>
      </w:pPr>
      <w:r w:rsidRPr="04F9FF39" w:rsidR="001619F1">
        <w:rPr>
          <w:sz w:val="20"/>
          <w:szCs w:val="20"/>
        </w:rPr>
        <w:t xml:space="preserve">3. Click on the map – the blue sections are where there are available accessible seats that meet </w:t>
      </w:r>
      <w:r w:rsidRPr="04F9FF39" w:rsidR="6AA67233">
        <w:rPr>
          <w:sz w:val="20"/>
          <w:szCs w:val="20"/>
        </w:rPr>
        <w:t>on</w:t>
      </w:r>
      <w:r w:rsidRPr="04F9FF39" w:rsidR="001619F1">
        <w:rPr>
          <w:sz w:val="20"/>
          <w:szCs w:val="20"/>
        </w:rPr>
        <w:t xml:space="preserve">e </w:t>
      </w:r>
      <w:r w:rsidRPr="04F9FF39" w:rsidR="6AA67233">
        <w:rPr>
          <w:sz w:val="20"/>
          <w:szCs w:val="20"/>
        </w:rPr>
        <w:t xml:space="preserve">or more of your </w:t>
      </w:r>
      <w:r w:rsidRPr="04F9FF39" w:rsidR="001619F1">
        <w:rPr>
          <w:sz w:val="20"/>
          <w:szCs w:val="20"/>
        </w:rPr>
        <w:t>requirements, as per your Nimbus Access card. Make sure you are selecting the tickets that best meet your access requirements</w:t>
      </w:r>
      <w:r w:rsidRPr="04F9FF39" w:rsidR="72D10E47">
        <w:rPr>
          <w:sz w:val="20"/>
          <w:szCs w:val="20"/>
        </w:rPr>
        <w:t xml:space="preserve"> as all seats have different labels for customer requirements</w:t>
      </w:r>
      <w:r w:rsidRPr="04F9FF39" w:rsidR="001619F1">
        <w:rPr>
          <w:sz w:val="20"/>
          <w:szCs w:val="20"/>
        </w:rPr>
        <w:t xml:space="preserve">. </w:t>
      </w:r>
      <w:r w:rsidRPr="04F9FF39" w:rsidR="122EE1C5">
        <w:rPr>
          <w:sz w:val="20"/>
          <w:szCs w:val="20"/>
        </w:rPr>
        <w:t>U</w:t>
      </w:r>
      <w:r w:rsidRPr="04F9FF39" w:rsidR="001619F1">
        <w:rPr>
          <w:sz w:val="20"/>
          <w:szCs w:val="20"/>
        </w:rPr>
        <w:t>se the Accessibility Requirements filter (</w:t>
      </w:r>
      <w:r w:rsidRPr="04F9FF39" w:rsidR="001619F1">
        <w:rPr>
          <w:sz w:val="20"/>
          <w:szCs w:val="20"/>
        </w:rPr>
        <w:t>located</w:t>
      </w:r>
      <w:r w:rsidRPr="04F9FF39" w:rsidR="001619F1">
        <w:rPr>
          <w:sz w:val="20"/>
          <w:szCs w:val="20"/>
        </w:rPr>
        <w:t xml:space="preserve"> under the artist's name and next to the price filter when viewing the seat map), so you can select your Accessibility Requirements (example below). </w:t>
      </w:r>
    </w:p>
    <w:p w:rsidR="001619F1" w:rsidP="61AD5055" w:rsidRDefault="001619F1" w14:paraId="4249F885" w14:textId="39EA441E">
      <w:pPr>
        <w:pStyle w:val="Normal"/>
        <w:rPr>
          <w:color w:val="FF0000"/>
          <w:sz w:val="20"/>
          <w:szCs w:val="20"/>
        </w:rPr>
      </w:pPr>
    </w:p>
    <w:p w:rsidR="001619F1" w:rsidP="61AD5055" w:rsidRDefault="001619F1" w14:paraId="23922F11" w14:textId="19546985">
      <w:pPr>
        <w:pStyle w:val="Normal"/>
      </w:pPr>
      <w:r w:rsidR="27634213">
        <w:drawing>
          <wp:inline wp14:editId="75D50E7C" wp14:anchorId="15AD13E4">
            <wp:extent cx="2764214" cy="3090731"/>
            <wp:effectExtent l="0" t="0" r="0" b="0"/>
            <wp:docPr id="20349969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4996947" name="Picture 2034996947"/>
                    <pic:cNvPicPr/>
                  </pic:nvPicPr>
                  <pic:blipFill>
                    <a:blip xmlns:r="http://schemas.openxmlformats.org/officeDocument/2006/relationships" r:embed="rId50112162">
                      <a:extLst>
                        <a:ext uri="{28A0092B-C50C-407E-A947-70E740481C1C}">
                          <a14:useLocalDpi xmlns:a14="http://schemas.microsoft.com/office/drawing/2010/main"/>
                        </a:ext>
                      </a:extLst>
                    </a:blip>
                    <a:stretch>
                      <a:fillRect/>
                    </a:stretch>
                  </pic:blipFill>
                  <pic:spPr>
                    <a:xfrm rot="0">
                      <a:off x="0" y="0"/>
                      <a:ext cx="2764214" cy="3090731"/>
                    </a:xfrm>
                    <a:prstGeom prst="rect">
                      <a:avLst/>
                    </a:prstGeom>
                  </pic:spPr>
                </pic:pic>
              </a:graphicData>
            </a:graphic>
          </wp:inline>
        </w:drawing>
      </w:r>
    </w:p>
    <w:p w:rsidR="61AD5055" w:rsidP="61AD5055" w:rsidRDefault="61AD5055" w14:paraId="5344F9B4" w14:textId="3A8A3EA6">
      <w:pPr>
        <w:pStyle w:val="Normal"/>
      </w:pPr>
    </w:p>
    <w:p w:rsidR="00EF02E8" w:rsidP="61AD5055" w:rsidRDefault="00EF02E8" w14:paraId="4891982D" w14:textId="77777777">
      <w:pPr>
        <w:pStyle w:val="Normal"/>
        <w:rPr>
          <w:sz w:val="20"/>
          <w:szCs w:val="20"/>
        </w:rPr>
      </w:pPr>
    </w:p>
    <w:p w:rsidR="001619F1" w:rsidP="006C620C" w:rsidRDefault="001619F1" w14:paraId="34A2C92A" w14:textId="1487C001">
      <w:pPr>
        <w:rPr>
          <w:sz w:val="20"/>
          <w:szCs w:val="20"/>
        </w:rPr>
      </w:pPr>
      <w:r w:rsidRPr="7C01698F" w:rsidR="001619F1">
        <w:rPr>
          <w:sz w:val="20"/>
          <w:szCs w:val="20"/>
        </w:rPr>
        <w:t>4. You can</w:t>
      </w:r>
      <w:r w:rsidRPr="7C01698F" w:rsidR="001619F1">
        <w:rPr>
          <w:sz w:val="20"/>
          <w:szCs w:val="20"/>
        </w:rPr>
        <w:t xml:space="preserve"> check seat descriptions for details such as steps </w:t>
      </w:r>
      <w:r w:rsidRPr="7C01698F" w:rsidR="001619F1">
        <w:rPr>
          <w:sz w:val="20"/>
          <w:szCs w:val="20"/>
        </w:rPr>
        <w:t>by hovering over the seat or adding it to your basket (see example picture below).</w:t>
      </w:r>
      <w:r w:rsidRPr="7C01698F" w:rsidR="008C69AF">
        <w:rPr>
          <w:sz w:val="20"/>
          <w:szCs w:val="20"/>
        </w:rPr>
        <w:t xml:space="preserve"> </w:t>
      </w:r>
      <w:r w:rsidRPr="7C01698F" w:rsidR="008C69AF">
        <w:rPr>
          <w:sz w:val="20"/>
          <w:szCs w:val="20"/>
        </w:rPr>
        <w:t>Not all seats that you see will be suitable for you</w:t>
      </w:r>
      <w:r w:rsidRPr="7C01698F" w:rsidR="00962D5F">
        <w:rPr>
          <w:sz w:val="20"/>
          <w:szCs w:val="20"/>
        </w:rPr>
        <w:t>,</w:t>
      </w:r>
      <w:r w:rsidRPr="7C01698F" w:rsidR="008C69AF">
        <w:rPr>
          <w:sz w:val="20"/>
          <w:szCs w:val="20"/>
        </w:rPr>
        <w:t xml:space="preserve"> so please use the filter to find the seats that meet your full requirements. </w:t>
      </w:r>
      <w:r w:rsidRPr="7C01698F" w:rsidR="009477D6">
        <w:rPr>
          <w:sz w:val="20"/>
          <w:szCs w:val="20"/>
        </w:rPr>
        <w:t xml:space="preserve">For example, if your access card lists “miscellaneous,” all seats will </w:t>
      </w:r>
      <w:r w:rsidRPr="7C01698F" w:rsidR="009477D6">
        <w:rPr>
          <w:sz w:val="20"/>
          <w:szCs w:val="20"/>
        </w:rPr>
        <w:t>be unlocked, b</w:t>
      </w:r>
      <w:r w:rsidRPr="7C01698F" w:rsidR="00962D5F">
        <w:rPr>
          <w:sz w:val="20"/>
          <w:szCs w:val="20"/>
        </w:rPr>
        <w:t>ut</w:t>
      </w:r>
      <w:r w:rsidRPr="7C01698F" w:rsidR="008C69AF">
        <w:rPr>
          <w:sz w:val="20"/>
          <w:szCs w:val="20"/>
        </w:rPr>
        <w:t xml:space="preserve"> if distance or urgent toilet </w:t>
      </w:r>
      <w:r w:rsidRPr="7C01698F" w:rsidR="00B30400">
        <w:rPr>
          <w:sz w:val="20"/>
          <w:szCs w:val="20"/>
        </w:rPr>
        <w:t>access</w:t>
      </w:r>
      <w:r w:rsidRPr="7C01698F" w:rsidR="008C69AF">
        <w:rPr>
          <w:sz w:val="20"/>
          <w:szCs w:val="20"/>
        </w:rPr>
        <w:t xml:space="preserve"> are a priority for </w:t>
      </w:r>
      <w:r w:rsidRPr="7C01698F" w:rsidR="00962D5F">
        <w:rPr>
          <w:sz w:val="20"/>
          <w:szCs w:val="20"/>
        </w:rPr>
        <w:t>you,</w:t>
      </w:r>
      <w:r w:rsidRPr="7C01698F" w:rsidR="008C69AF">
        <w:rPr>
          <w:sz w:val="20"/>
          <w:szCs w:val="20"/>
        </w:rPr>
        <w:t> </w:t>
      </w:r>
      <w:r w:rsidRPr="7C01698F" w:rsidR="006C620C">
        <w:rPr>
          <w:sz w:val="20"/>
          <w:szCs w:val="20"/>
        </w:rPr>
        <w:t>select those filters to narrow the list to seats that best support your needs.</w:t>
      </w:r>
    </w:p>
    <w:p w:rsidR="001619F1" w:rsidP="7C01698F" w:rsidRDefault="004B4C74" w14:paraId="640C199C" w14:textId="4F3E0BCC">
      <w:pPr>
        <w:pStyle w:val="Normal"/>
      </w:pPr>
      <w:r w:rsidR="1AB79800">
        <w:drawing>
          <wp:inline wp14:editId="46E0CDEC" wp14:anchorId="4D7A3243">
            <wp:extent cx="2784509" cy="1914623"/>
            <wp:effectExtent l="0" t="0" r="0" b="0"/>
            <wp:docPr id="17763894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76389444" name="Picture 1776389444"/>
                    <pic:cNvPicPr/>
                  </pic:nvPicPr>
                  <pic:blipFill>
                    <a:blip xmlns:r="http://schemas.openxmlformats.org/officeDocument/2006/relationships" r:embed="rId2125014119">
                      <a:extLst>
                        <a:ext uri="{28A0092B-C50C-407E-A947-70E740481C1C}">
                          <a14:useLocalDpi xmlns:a14="http://schemas.microsoft.com/office/drawing/2010/main"/>
                        </a:ext>
                      </a:extLst>
                    </a:blip>
                    <a:stretch>
                      <a:fillRect/>
                    </a:stretch>
                  </pic:blipFill>
                  <pic:spPr>
                    <a:xfrm rot="0">
                      <a:off x="0" y="0"/>
                      <a:ext cx="2784509" cy="1914623"/>
                    </a:xfrm>
                    <a:prstGeom prst="rect">
                      <a:avLst/>
                    </a:prstGeom>
                  </pic:spPr>
                </pic:pic>
              </a:graphicData>
            </a:graphic>
          </wp:inline>
        </w:drawing>
      </w:r>
    </w:p>
    <w:p w:rsidR="008C69AF" w:rsidP="61AD5055" w:rsidRDefault="008C69AF" w14:paraId="72043DBB" w14:textId="2E55E112">
      <w:pPr>
        <w:pStyle w:val="Normal"/>
        <w:rPr>
          <w:b w:val="1"/>
          <w:bCs w:val="1"/>
          <w:i w:val="1"/>
          <w:iCs w:val="1"/>
          <w:sz w:val="20"/>
          <w:szCs w:val="20"/>
        </w:rPr>
      </w:pPr>
    </w:p>
    <w:p w:rsidR="7C01698F" w:rsidP="7C01698F" w:rsidRDefault="7C01698F" w14:paraId="5F825B60" w14:textId="6CBF2F45">
      <w:pPr>
        <w:rPr>
          <w:sz w:val="20"/>
          <w:szCs w:val="20"/>
        </w:rPr>
      </w:pPr>
    </w:p>
    <w:p w:rsidR="7C01698F" w:rsidP="7C01698F" w:rsidRDefault="7C01698F" w14:paraId="5C07B272" w14:textId="610D72C3">
      <w:pPr>
        <w:rPr>
          <w:sz w:val="20"/>
          <w:szCs w:val="20"/>
        </w:rPr>
      </w:pPr>
    </w:p>
    <w:p w:rsidRPr="007235EF" w:rsidR="001619F1" w:rsidP="001619F1" w:rsidRDefault="001619F1" w14:paraId="1F4DCCBE" w14:textId="668E5C3E">
      <w:pPr>
        <w:rPr>
          <w:sz w:val="20"/>
          <w:szCs w:val="20"/>
        </w:rPr>
      </w:pPr>
      <w:r w:rsidRPr="7C01698F" w:rsidR="001619F1">
        <w:rPr>
          <w:sz w:val="20"/>
          <w:szCs w:val="20"/>
        </w:rPr>
        <w:t xml:space="preserve">5. When you add tickets to your basket, you’ll also be able to see any other seat information such as </w:t>
      </w:r>
      <w:r w:rsidRPr="7C01698F" w:rsidR="00113051">
        <w:rPr>
          <w:sz w:val="20"/>
          <w:szCs w:val="20"/>
        </w:rPr>
        <w:t xml:space="preserve">how many steps to the seats, </w:t>
      </w:r>
      <w:r w:rsidRPr="7C01698F" w:rsidR="001619F1">
        <w:rPr>
          <w:sz w:val="20"/>
          <w:szCs w:val="20"/>
        </w:rPr>
        <w:t>aisle seats, restricted views and any other details that might be useful regarding the seat that you selected (see example picture below).</w:t>
      </w:r>
    </w:p>
    <w:p w:rsidRPr="00402455" w:rsidR="001619F1" w:rsidP="7C01698F" w:rsidRDefault="00E61983" w14:paraId="06B4522B" w14:textId="709E4B9F">
      <w:pPr>
        <w:pStyle w:val="Normal"/>
      </w:pPr>
      <w:r w:rsidR="71BAFB45">
        <w:drawing>
          <wp:inline wp14:editId="71A68FD8" wp14:anchorId="11281993">
            <wp:extent cx="2126022" cy="3879637"/>
            <wp:effectExtent l="0" t="0" r="0" b="0"/>
            <wp:docPr id="18073194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7319440" name="Picture 1807319440"/>
                    <pic:cNvPicPr/>
                  </pic:nvPicPr>
                  <pic:blipFill>
                    <a:blip xmlns:r="http://schemas.openxmlformats.org/officeDocument/2006/relationships" r:embed="rId1132983583">
                      <a:extLst>
                        <a:ext uri="{28A0092B-C50C-407E-A947-70E740481C1C}">
                          <a14:useLocalDpi xmlns:a14="http://schemas.microsoft.com/office/drawing/2010/main"/>
                        </a:ext>
                      </a:extLst>
                    </a:blip>
                    <a:stretch>
                      <a:fillRect/>
                    </a:stretch>
                  </pic:blipFill>
                  <pic:spPr>
                    <a:xfrm rot="0">
                      <a:off x="0" y="0"/>
                      <a:ext cx="2126022" cy="3879637"/>
                    </a:xfrm>
                    <a:prstGeom prst="rect">
                      <a:avLst/>
                    </a:prstGeom>
                  </pic:spPr>
                </pic:pic>
              </a:graphicData>
            </a:graphic>
          </wp:inline>
        </w:drawing>
      </w:r>
    </w:p>
    <w:p w:rsidR="004B4C74" w:rsidP="001619F1" w:rsidRDefault="004B4C74" w14:paraId="7E906C62" w14:textId="77777777">
      <w:pPr>
        <w:rPr>
          <w:b/>
          <w:bCs/>
          <w:sz w:val="22"/>
          <w:szCs w:val="22"/>
        </w:rPr>
      </w:pPr>
    </w:p>
    <w:p w:rsidRPr="007E3528" w:rsidR="001619F1" w:rsidP="001619F1" w:rsidRDefault="001619F1" w14:paraId="788CCB04" w14:textId="60295E82">
      <w:pPr>
        <w:rPr>
          <w:sz w:val="20"/>
          <w:szCs w:val="20"/>
        </w:rPr>
      </w:pPr>
      <w:r w:rsidRPr="67195F1C" w:rsidR="001619F1">
        <w:rPr>
          <w:b w:val="1"/>
          <w:bCs w:val="1"/>
          <w:sz w:val="22"/>
          <w:szCs w:val="22"/>
        </w:rPr>
        <w:t xml:space="preserve">How can I book Accessible </w:t>
      </w:r>
      <w:r w:rsidRPr="67195F1C" w:rsidR="001619F1">
        <w:rPr>
          <w:b w:val="1"/>
          <w:bCs w:val="1"/>
          <w:sz w:val="22"/>
          <w:szCs w:val="22"/>
        </w:rPr>
        <w:t>T</w:t>
      </w:r>
      <w:r w:rsidRPr="67195F1C" w:rsidR="001619F1">
        <w:rPr>
          <w:b w:val="1"/>
          <w:bCs w:val="1"/>
          <w:sz w:val="22"/>
          <w:szCs w:val="22"/>
        </w:rPr>
        <w:t>ickets over the phone?</w:t>
      </w:r>
      <w:r>
        <w:br/>
      </w:r>
      <w:r w:rsidRPr="67195F1C" w:rsidR="001619F1">
        <w:rPr>
          <w:sz w:val="20"/>
          <w:szCs w:val="20"/>
        </w:rPr>
        <w:t>-</w:t>
      </w:r>
      <w:r w:rsidRPr="67195F1C" w:rsidR="001619F1">
        <w:rPr>
          <w:sz w:val="20"/>
          <w:szCs w:val="20"/>
        </w:rPr>
        <w:t>You can book Accessible Tickets over the phone if you are unable to book online. There is usually significant demand when events go on sale, so </w:t>
      </w:r>
      <w:r w:rsidRPr="67195F1C" w:rsidR="001619F1">
        <w:rPr>
          <w:b w:val="1"/>
          <w:bCs w:val="1"/>
          <w:sz w:val="20"/>
          <w:szCs w:val="20"/>
        </w:rPr>
        <w:t xml:space="preserve">we </w:t>
      </w:r>
      <w:r w:rsidRPr="67195F1C" w:rsidR="001619F1">
        <w:rPr>
          <w:b w:val="1"/>
          <w:bCs w:val="1"/>
          <w:sz w:val="20"/>
          <w:szCs w:val="20"/>
        </w:rPr>
        <w:t>advise that guests purchase</w:t>
      </w:r>
      <w:r w:rsidRPr="67195F1C" w:rsidR="001619F1">
        <w:rPr>
          <w:b w:val="1"/>
          <w:bCs w:val="1"/>
          <w:sz w:val="20"/>
          <w:szCs w:val="20"/>
        </w:rPr>
        <w:t xml:space="preserve"> accessible tickets online rather than </w:t>
      </w:r>
      <w:r w:rsidRPr="67195F1C" w:rsidR="001619F1">
        <w:rPr>
          <w:b w:val="1"/>
          <w:bCs w:val="1"/>
          <w:sz w:val="20"/>
          <w:szCs w:val="20"/>
        </w:rPr>
        <w:t>attempting</w:t>
      </w:r>
      <w:r w:rsidRPr="67195F1C" w:rsidR="001619F1">
        <w:rPr>
          <w:b w:val="1"/>
          <w:bCs w:val="1"/>
          <w:sz w:val="20"/>
          <w:szCs w:val="20"/>
        </w:rPr>
        <w:t xml:space="preserve"> by phone</w:t>
      </w:r>
      <w:r w:rsidRPr="67195F1C" w:rsidR="001619F1">
        <w:rPr>
          <w:sz w:val="20"/>
          <w:szCs w:val="20"/>
        </w:rPr>
        <w:t>.</w:t>
      </w:r>
      <w:r>
        <w:br/>
      </w:r>
      <w:r w:rsidRPr="67195F1C" w:rsidR="001619F1">
        <w:rPr>
          <w:sz w:val="20"/>
          <w:szCs w:val="20"/>
        </w:rPr>
        <w:t>-</w:t>
      </w:r>
      <w:r w:rsidRPr="67195F1C" w:rsidR="001619F1">
        <w:rPr>
          <w:sz w:val="20"/>
          <w:szCs w:val="20"/>
        </w:rPr>
        <w:t xml:space="preserve">To book Accessible Tickets, </w:t>
      </w:r>
      <w:r w:rsidRPr="67195F1C" w:rsidR="001619F1">
        <w:rPr>
          <w:sz w:val="20"/>
          <w:szCs w:val="20"/>
        </w:rPr>
        <w:t>you'll</w:t>
      </w:r>
      <w:r w:rsidRPr="67195F1C" w:rsidR="001619F1">
        <w:rPr>
          <w:sz w:val="20"/>
          <w:szCs w:val="20"/>
        </w:rPr>
        <w:t xml:space="preserve"> need a Nimbus Access card, whether </w:t>
      </w:r>
      <w:r w:rsidRPr="67195F1C" w:rsidR="001619F1">
        <w:rPr>
          <w:sz w:val="20"/>
          <w:szCs w:val="20"/>
        </w:rPr>
        <w:t>you're</w:t>
      </w:r>
      <w:r w:rsidRPr="67195F1C" w:rsidR="001619F1">
        <w:rPr>
          <w:sz w:val="20"/>
          <w:szCs w:val="20"/>
        </w:rPr>
        <w:t xml:space="preserve"> booking online or through the accessible ticket booking line.</w:t>
      </w:r>
      <w:r>
        <w:br/>
      </w:r>
      <w:r w:rsidRPr="67195F1C" w:rsidR="001619F1">
        <w:rPr>
          <w:sz w:val="20"/>
          <w:szCs w:val="20"/>
        </w:rPr>
        <w:t>-</w:t>
      </w:r>
      <w:r w:rsidRPr="67195F1C" w:rsidR="001619F1">
        <w:rPr>
          <w:sz w:val="20"/>
          <w:szCs w:val="20"/>
        </w:rPr>
        <w:t xml:space="preserve">Please note, this is a line for Accessible Ticket bookings only, for any other enquiries please email the venue at </w:t>
      </w:r>
      <w:hyperlink r:id="R635bfedb4c99471c">
        <w:r w:rsidRPr="67195F1C" w:rsidR="001619F1">
          <w:rPr>
            <w:rStyle w:val="Hyperlink"/>
            <w:sz w:val="20"/>
            <w:szCs w:val="20"/>
          </w:rPr>
          <w:t>general@britishairwaysarc.co.uk</w:t>
        </w:r>
      </w:hyperlink>
      <w:r w:rsidRPr="67195F1C" w:rsidR="001619F1">
        <w:rPr>
          <w:sz w:val="20"/>
          <w:szCs w:val="20"/>
        </w:rPr>
        <w:t>.</w:t>
      </w:r>
      <w:r>
        <w:br/>
      </w:r>
      <w:r w:rsidRPr="67195F1C" w:rsidR="5B4B2945">
        <w:rPr>
          <w:rFonts w:ascii="Aptos" w:hAnsi="Aptos" w:eastAsia="Aptos" w:cs="Aptos"/>
          <w:b w:val="0"/>
          <w:bCs w:val="0"/>
          <w:i w:val="0"/>
          <w:iCs w:val="0"/>
          <w:noProof w:val="0"/>
          <w:sz w:val="20"/>
          <w:szCs w:val="20"/>
          <w:lang w:val="en-GB"/>
        </w:rPr>
        <w:t xml:space="preserve">-The phone lines are being temporarily </w:t>
      </w:r>
      <w:r w:rsidRPr="67195F1C" w:rsidR="5B4B2945">
        <w:rPr>
          <w:rFonts w:ascii="Aptos" w:hAnsi="Aptos" w:eastAsia="Aptos" w:cs="Aptos"/>
          <w:b w:val="0"/>
          <w:bCs w:val="0"/>
          <w:i w:val="0"/>
          <w:iCs w:val="0"/>
          <w:noProof w:val="0"/>
          <w:sz w:val="20"/>
          <w:szCs w:val="20"/>
          <w:lang w:val="en-GB"/>
        </w:rPr>
        <w:t>operated</w:t>
      </w:r>
      <w:r w:rsidRPr="67195F1C" w:rsidR="5B4B2945">
        <w:rPr>
          <w:rFonts w:ascii="Aptos" w:hAnsi="Aptos" w:eastAsia="Aptos" w:cs="Aptos"/>
          <w:b w:val="0"/>
          <w:bCs w:val="0"/>
          <w:i w:val="0"/>
          <w:iCs w:val="0"/>
          <w:noProof w:val="0"/>
          <w:sz w:val="20"/>
          <w:szCs w:val="20"/>
          <w:lang w:val="en-GB"/>
        </w:rPr>
        <w:t xml:space="preserve"> by the AXS Contact Centre. To book Accessibility Tickets over the phone please call 0344 581 0808 and select British Airways ARC. You can reach them Monday - Friday 9AM-5PM. The lines are closed on weekends and bank holidays.</w:t>
      </w:r>
      <w:r>
        <w:br/>
      </w:r>
      <w:r w:rsidRPr="67195F1C" w:rsidR="001619F1">
        <w:rPr>
          <w:sz w:val="20"/>
          <w:szCs w:val="20"/>
        </w:rPr>
        <w:t>-</w:t>
      </w:r>
      <w:r w:rsidRPr="67195F1C" w:rsidR="001619F1">
        <w:rPr>
          <w:sz w:val="20"/>
          <w:szCs w:val="20"/>
        </w:rPr>
        <w:t>Accessible Tickets cannot be resold or transferred.</w:t>
      </w:r>
    </w:p>
    <w:p w:rsidR="007C37C2" w:rsidP="67195F1C" w:rsidRDefault="001619F1" w14:paraId="1232B504" w14:textId="71536DA8">
      <w:pPr>
        <w:pStyle w:val="Normal"/>
        <w:rPr>
          <w:sz w:val="20"/>
          <w:szCs w:val="20"/>
        </w:rPr>
      </w:pPr>
      <w:r>
        <w:br/>
      </w:r>
      <w:r w:rsidRPr="67195F1C" w:rsidR="001619F1">
        <w:rPr>
          <w:b w:val="1"/>
          <w:bCs w:val="1"/>
          <w:sz w:val="22"/>
          <w:szCs w:val="22"/>
        </w:rPr>
        <w:t>Free Companion/ Personal Assistant tickets</w:t>
      </w:r>
      <w:r>
        <w:br/>
      </w:r>
      <w:r w:rsidRPr="67195F1C" w:rsidR="001619F1">
        <w:rPr>
          <w:sz w:val="20"/>
          <w:szCs w:val="20"/>
        </w:rPr>
        <w:t>-</w:t>
      </w:r>
      <w:r w:rsidRPr="67195F1C" w:rsidR="001619F1">
        <w:rPr>
          <w:sz w:val="20"/>
          <w:szCs w:val="20"/>
        </w:rPr>
        <w:t xml:space="preserve">Personal Assistant (PA) tickets are only available to guests with the correct symbol on their Nimbus Access card. We offer free Personal Assistant tickets to anyone who needs extra support, due to a disability or long-term health condition. By accepting this ticket, your companion accepts responsibility for giving you the extra support you need whilst </w:t>
      </w:r>
      <w:r w:rsidRPr="67195F1C" w:rsidR="001619F1">
        <w:rPr>
          <w:sz w:val="20"/>
          <w:szCs w:val="20"/>
        </w:rPr>
        <w:t>you’re</w:t>
      </w:r>
      <w:r w:rsidRPr="67195F1C" w:rsidR="001619F1">
        <w:rPr>
          <w:sz w:val="20"/>
          <w:szCs w:val="20"/>
        </w:rPr>
        <w:t xml:space="preserve"> with us.</w:t>
      </w:r>
      <w:r>
        <w:br/>
      </w:r>
      <w:r w:rsidRPr="67195F1C" w:rsidR="001619F1">
        <w:rPr>
          <w:sz w:val="20"/>
          <w:szCs w:val="20"/>
        </w:rPr>
        <w:t>-</w:t>
      </w:r>
      <w:r w:rsidRPr="67195F1C" w:rsidR="001619F1">
        <w:rPr>
          <w:sz w:val="20"/>
          <w:szCs w:val="20"/>
        </w:rPr>
        <w:t>P</w:t>
      </w:r>
      <w:r w:rsidRPr="67195F1C" w:rsidR="001619F1">
        <w:rPr>
          <w:sz w:val="20"/>
          <w:szCs w:val="20"/>
        </w:rPr>
        <w:t xml:space="preserve">ersonal </w:t>
      </w:r>
      <w:r w:rsidRPr="67195F1C" w:rsidR="001619F1">
        <w:rPr>
          <w:sz w:val="20"/>
          <w:szCs w:val="20"/>
        </w:rPr>
        <w:t>A</w:t>
      </w:r>
      <w:r w:rsidRPr="67195F1C" w:rsidR="001619F1">
        <w:rPr>
          <w:sz w:val="20"/>
          <w:szCs w:val="20"/>
        </w:rPr>
        <w:t>ssistant</w:t>
      </w:r>
      <w:r w:rsidRPr="67195F1C" w:rsidR="001619F1">
        <w:rPr>
          <w:sz w:val="20"/>
          <w:szCs w:val="20"/>
        </w:rPr>
        <w:t xml:space="preserve"> tickets are only available </w:t>
      </w:r>
      <w:r w:rsidRPr="67195F1C" w:rsidR="001619F1">
        <w:rPr>
          <w:color w:val="000000" w:themeColor="text1" w:themeTint="FF" w:themeShade="FF"/>
          <w:sz w:val="20"/>
          <w:szCs w:val="20"/>
        </w:rPr>
        <w:t>through the venue</w:t>
      </w:r>
      <w:r w:rsidRPr="67195F1C" w:rsidR="002A30FB">
        <w:rPr>
          <w:color w:val="000000" w:themeColor="text1" w:themeTint="FF" w:themeShade="FF"/>
          <w:sz w:val="20"/>
          <w:szCs w:val="20"/>
        </w:rPr>
        <w:t xml:space="preserve">’s </w:t>
      </w:r>
      <w:r w:rsidRPr="67195F1C" w:rsidR="00955C9D">
        <w:rPr>
          <w:color w:val="000000" w:themeColor="text1" w:themeTint="FF" w:themeShade="FF"/>
          <w:sz w:val="20"/>
          <w:szCs w:val="20"/>
        </w:rPr>
        <w:t>official ticketing partner</w:t>
      </w:r>
      <w:r w:rsidRPr="67195F1C" w:rsidR="002A30FB">
        <w:rPr>
          <w:color w:val="000000" w:themeColor="text1" w:themeTint="FF" w:themeShade="FF"/>
          <w:sz w:val="20"/>
          <w:szCs w:val="20"/>
        </w:rPr>
        <w:t xml:space="preserve"> AXS</w:t>
      </w:r>
      <w:r w:rsidRPr="67195F1C" w:rsidR="00955C9D">
        <w:rPr>
          <w:color w:val="000000" w:themeColor="text1" w:themeTint="FF" w:themeShade="FF"/>
          <w:sz w:val="20"/>
          <w:szCs w:val="20"/>
        </w:rPr>
        <w:t xml:space="preserve">, </w:t>
      </w:r>
      <w:r w:rsidRPr="67195F1C" w:rsidR="001619F1">
        <w:rPr>
          <w:color w:val="000000" w:themeColor="text1" w:themeTint="FF" w:themeShade="FF"/>
          <w:sz w:val="20"/>
          <w:szCs w:val="20"/>
        </w:rPr>
        <w:t xml:space="preserve">and </w:t>
      </w:r>
      <w:r w:rsidRPr="67195F1C" w:rsidR="001619F1">
        <w:rPr>
          <w:sz w:val="20"/>
          <w:szCs w:val="20"/>
        </w:rPr>
        <w:t>no other ticket agents.</w:t>
      </w:r>
      <w:r w:rsidRPr="67195F1C" w:rsidR="001619F1">
        <w:rPr>
          <w:sz w:val="20"/>
          <w:szCs w:val="20"/>
        </w:rPr>
        <w:t xml:space="preserve"> </w:t>
      </w:r>
      <w:r w:rsidRPr="67195F1C" w:rsidR="001619F1">
        <w:rPr>
          <w:sz w:val="20"/>
          <w:szCs w:val="20"/>
        </w:rPr>
        <w:t xml:space="preserve">PA tickets must be booked with Accessible </w:t>
      </w:r>
      <w:r w:rsidRPr="67195F1C" w:rsidR="001619F1">
        <w:rPr>
          <w:sz w:val="20"/>
          <w:szCs w:val="20"/>
        </w:rPr>
        <w:t>T</w:t>
      </w:r>
      <w:r w:rsidRPr="67195F1C" w:rsidR="001619F1">
        <w:rPr>
          <w:sz w:val="20"/>
          <w:szCs w:val="20"/>
        </w:rPr>
        <w:t xml:space="preserve">ickets. If this </w:t>
      </w:r>
      <w:r w:rsidRPr="67195F1C" w:rsidR="001619F1">
        <w:rPr>
          <w:sz w:val="20"/>
          <w:szCs w:val="20"/>
        </w:rPr>
        <w:t>isn’t</w:t>
      </w:r>
      <w:r w:rsidRPr="67195F1C" w:rsidR="001619F1">
        <w:rPr>
          <w:sz w:val="20"/>
          <w:szCs w:val="20"/>
        </w:rPr>
        <w:t xml:space="preserve"> chosen at the time of booking, then adding a PA later may not be possible. Our policy </w:t>
      </w:r>
      <w:r w:rsidRPr="67195F1C" w:rsidR="001619F1">
        <w:rPr>
          <w:sz w:val="20"/>
          <w:szCs w:val="20"/>
        </w:rPr>
        <w:t>states</w:t>
      </w:r>
      <w:r w:rsidRPr="67195F1C" w:rsidR="001619F1">
        <w:rPr>
          <w:sz w:val="20"/>
          <w:szCs w:val="20"/>
        </w:rPr>
        <w:t xml:space="preserve"> that the PA must sit next to the accessible guest, and if no PA is chosen at the time of booking, the seats next to you may get sold.</w:t>
      </w:r>
      <w:r>
        <w:br/>
      </w:r>
      <w:r w:rsidRPr="67195F1C" w:rsidR="001619F1">
        <w:rPr>
          <w:sz w:val="20"/>
          <w:szCs w:val="20"/>
        </w:rPr>
        <w:t>-</w:t>
      </w:r>
      <w:r w:rsidRPr="67195F1C" w:rsidR="001619F1">
        <w:rPr>
          <w:sz w:val="20"/>
          <w:szCs w:val="20"/>
        </w:rPr>
        <w:t xml:space="preserve">If you </w:t>
      </w:r>
      <w:r w:rsidRPr="67195F1C" w:rsidR="001619F1">
        <w:rPr>
          <w:sz w:val="20"/>
          <w:szCs w:val="20"/>
        </w:rPr>
        <w:t>require</w:t>
      </w:r>
      <w:r w:rsidRPr="67195F1C" w:rsidR="001619F1">
        <w:rPr>
          <w:sz w:val="20"/>
          <w:szCs w:val="20"/>
        </w:rPr>
        <w:t xml:space="preserve"> more than 2 tickets (including your Personal Assistant) or </w:t>
      </w:r>
      <w:r w:rsidRPr="67195F1C" w:rsidR="001619F1">
        <w:rPr>
          <w:sz w:val="20"/>
          <w:szCs w:val="20"/>
        </w:rPr>
        <w:t xml:space="preserve">have a 2+ symbol on your Nimbus Access card, please </w:t>
      </w:r>
      <w:r w:rsidRPr="67195F1C" w:rsidR="00F829B3">
        <w:rPr>
          <w:sz w:val="20"/>
          <w:szCs w:val="20"/>
        </w:rPr>
        <w:t>contact the venue at </w:t>
      </w:r>
      <w:hyperlink r:id="R130fe259c4c74b71">
        <w:r w:rsidRPr="67195F1C" w:rsidR="00F829B3">
          <w:rPr>
            <w:rStyle w:val="Hyperlink"/>
            <w:sz w:val="20"/>
            <w:szCs w:val="20"/>
          </w:rPr>
          <w:t>general@britishairwaysarc.co.uk</w:t>
        </w:r>
      </w:hyperlink>
      <w:r w:rsidRPr="67195F1C" w:rsidR="00F829B3">
        <w:rPr>
          <w:sz w:val="20"/>
          <w:szCs w:val="20"/>
        </w:rPr>
        <w:t> or</w:t>
      </w:r>
      <w:r w:rsidRPr="67195F1C" w:rsidR="00F829B3">
        <w:rPr>
          <w:sz w:val="20"/>
          <w:szCs w:val="20"/>
        </w:rPr>
        <w:t xml:space="preserve"> </w:t>
      </w:r>
      <w:r w:rsidRPr="67195F1C" w:rsidR="001619F1">
        <w:rPr>
          <w:sz w:val="20"/>
          <w:szCs w:val="20"/>
        </w:rPr>
        <w:t>call</w:t>
      </w:r>
      <w:r w:rsidRPr="67195F1C" w:rsidR="001619F1">
        <w:rPr>
          <w:sz w:val="20"/>
          <w:szCs w:val="20"/>
        </w:rPr>
        <w:t xml:space="preserve"> the Accessibility Booking line</w:t>
      </w:r>
      <w:r w:rsidRPr="67195F1C" w:rsidR="001619F1">
        <w:rPr>
          <w:sz w:val="20"/>
          <w:szCs w:val="20"/>
        </w:rPr>
        <w:t xml:space="preserve"> on </w:t>
      </w:r>
      <w:r w:rsidRPr="67195F1C" w:rsidR="3E2A9685">
        <w:rPr>
          <w:rFonts w:ascii="Aptos" w:hAnsi="Aptos" w:eastAsia="Aptos" w:cs="Aptos"/>
          <w:b w:val="0"/>
          <w:bCs w:val="0"/>
          <w:i w:val="0"/>
          <w:iCs w:val="0"/>
          <w:noProof w:val="0"/>
          <w:sz w:val="20"/>
          <w:szCs w:val="20"/>
          <w:lang w:val="en-GB"/>
        </w:rPr>
        <w:t>0344 581 0808.</w:t>
      </w:r>
    </w:p>
    <w:p w:rsidR="007C37C2" w:rsidP="007C37C2" w:rsidRDefault="007C37C2" w14:paraId="2D5F2DE4" w14:textId="77777777">
      <w:pPr>
        <w:rPr>
          <w:b/>
          <w:bCs/>
          <w:color w:val="0F9ED5" w:themeColor="accent4"/>
          <w:sz w:val="22"/>
          <w:szCs w:val="22"/>
        </w:rPr>
      </w:pPr>
    </w:p>
    <w:p w:rsidRPr="007C37C2" w:rsidR="00E1176C" w:rsidP="007C37C2" w:rsidRDefault="00E1176C" w14:paraId="752F2999" w14:textId="37705C9E">
      <w:pPr>
        <w:rPr>
          <w:b/>
          <w:bCs/>
          <w:color w:val="0F9ED5" w:themeColor="accent4"/>
          <w:sz w:val="22"/>
          <w:szCs w:val="22"/>
        </w:rPr>
      </w:pPr>
      <w:r w:rsidRPr="00E1176C">
        <w:rPr>
          <w:b/>
          <w:bCs/>
          <w:sz w:val="22"/>
          <w:szCs w:val="22"/>
        </w:rPr>
        <w:t>British Sign Language </w:t>
      </w:r>
      <w:r w:rsidRPr="00E1176C">
        <w:rPr>
          <w:sz w:val="22"/>
          <w:szCs w:val="22"/>
        </w:rPr>
        <w:t> </w:t>
      </w:r>
      <w:r w:rsidRPr="00E1176C">
        <w:br/>
      </w:r>
      <w:r w:rsidRPr="00E1176C">
        <w:rPr>
          <w:sz w:val="20"/>
          <w:szCs w:val="20"/>
        </w:rPr>
        <w:t>If you wish to book British Sign Language, please contact the venue at </w:t>
      </w:r>
      <w:hyperlink w:tgtFrame="_blank" w:history="1" r:id="rId17">
        <w:r w:rsidRPr="00E1176C">
          <w:rPr>
            <w:rStyle w:val="Hyperlink"/>
            <w:sz w:val="20"/>
            <w:szCs w:val="20"/>
          </w:rPr>
          <w:t>general@britishairwaysarc.co.uk</w:t>
        </w:r>
      </w:hyperlink>
      <w:r w:rsidR="00542589">
        <w:rPr>
          <w:sz w:val="20"/>
          <w:szCs w:val="20"/>
        </w:rPr>
        <w:t>.</w:t>
      </w:r>
    </w:p>
    <w:sectPr w:rsidRPr="007C37C2" w:rsidR="00E1176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DA"/>
    <w:rsid w:val="00113051"/>
    <w:rsid w:val="001619F1"/>
    <w:rsid w:val="001A48FC"/>
    <w:rsid w:val="001B7F86"/>
    <w:rsid w:val="00253390"/>
    <w:rsid w:val="0026267A"/>
    <w:rsid w:val="00291151"/>
    <w:rsid w:val="002A30FB"/>
    <w:rsid w:val="00323675"/>
    <w:rsid w:val="00333CAD"/>
    <w:rsid w:val="004047AD"/>
    <w:rsid w:val="00407CE1"/>
    <w:rsid w:val="0041385E"/>
    <w:rsid w:val="004778C8"/>
    <w:rsid w:val="004B4C74"/>
    <w:rsid w:val="00542589"/>
    <w:rsid w:val="00545381"/>
    <w:rsid w:val="00561995"/>
    <w:rsid w:val="00615FF1"/>
    <w:rsid w:val="00624F1F"/>
    <w:rsid w:val="00677518"/>
    <w:rsid w:val="006C620C"/>
    <w:rsid w:val="006D20C1"/>
    <w:rsid w:val="00720AFC"/>
    <w:rsid w:val="00721280"/>
    <w:rsid w:val="0074192B"/>
    <w:rsid w:val="00750E23"/>
    <w:rsid w:val="00763B0E"/>
    <w:rsid w:val="007C37C2"/>
    <w:rsid w:val="00887C40"/>
    <w:rsid w:val="008C69AF"/>
    <w:rsid w:val="009477D6"/>
    <w:rsid w:val="00955C9D"/>
    <w:rsid w:val="00962D5F"/>
    <w:rsid w:val="009656EA"/>
    <w:rsid w:val="0097042D"/>
    <w:rsid w:val="009C77DA"/>
    <w:rsid w:val="00A86FDD"/>
    <w:rsid w:val="00AA28D9"/>
    <w:rsid w:val="00B25030"/>
    <w:rsid w:val="00B30400"/>
    <w:rsid w:val="00B45241"/>
    <w:rsid w:val="00B9780F"/>
    <w:rsid w:val="00BB627D"/>
    <w:rsid w:val="00BD6E9D"/>
    <w:rsid w:val="00BE654D"/>
    <w:rsid w:val="00BF6F4A"/>
    <w:rsid w:val="00C015FC"/>
    <w:rsid w:val="00CE3815"/>
    <w:rsid w:val="00DF4510"/>
    <w:rsid w:val="00DF71D3"/>
    <w:rsid w:val="00E1176C"/>
    <w:rsid w:val="00E4271E"/>
    <w:rsid w:val="00E61983"/>
    <w:rsid w:val="00EE3157"/>
    <w:rsid w:val="00EF02E8"/>
    <w:rsid w:val="00F1494C"/>
    <w:rsid w:val="00F469C6"/>
    <w:rsid w:val="00F829B3"/>
    <w:rsid w:val="0117AF0B"/>
    <w:rsid w:val="0192B766"/>
    <w:rsid w:val="04F9FF39"/>
    <w:rsid w:val="06A5EF66"/>
    <w:rsid w:val="078EC40D"/>
    <w:rsid w:val="092024DC"/>
    <w:rsid w:val="0F4C31A3"/>
    <w:rsid w:val="122EE1C5"/>
    <w:rsid w:val="123FC80A"/>
    <w:rsid w:val="1932A2B1"/>
    <w:rsid w:val="1AB79800"/>
    <w:rsid w:val="1B7BE827"/>
    <w:rsid w:val="1D8DC6A4"/>
    <w:rsid w:val="20F643C5"/>
    <w:rsid w:val="21802166"/>
    <w:rsid w:val="21AA6254"/>
    <w:rsid w:val="240F5356"/>
    <w:rsid w:val="25D72AEE"/>
    <w:rsid w:val="25EEDB68"/>
    <w:rsid w:val="27634213"/>
    <w:rsid w:val="27F8809F"/>
    <w:rsid w:val="2BF3EC6F"/>
    <w:rsid w:val="3004462B"/>
    <w:rsid w:val="30112550"/>
    <w:rsid w:val="33AF4C83"/>
    <w:rsid w:val="3494281B"/>
    <w:rsid w:val="3533F066"/>
    <w:rsid w:val="3954B211"/>
    <w:rsid w:val="3AA14B4C"/>
    <w:rsid w:val="3B0E64E5"/>
    <w:rsid w:val="3BC063B1"/>
    <w:rsid w:val="3CF5ACBF"/>
    <w:rsid w:val="3D29C8BE"/>
    <w:rsid w:val="3E2A9685"/>
    <w:rsid w:val="411442EA"/>
    <w:rsid w:val="413FE165"/>
    <w:rsid w:val="44245B97"/>
    <w:rsid w:val="443FA2AB"/>
    <w:rsid w:val="4531DEAA"/>
    <w:rsid w:val="4564B5AD"/>
    <w:rsid w:val="473BA84B"/>
    <w:rsid w:val="4A2FBFB3"/>
    <w:rsid w:val="4C211DFB"/>
    <w:rsid w:val="4E419707"/>
    <w:rsid w:val="4F227A24"/>
    <w:rsid w:val="50A36BD6"/>
    <w:rsid w:val="5384AD6C"/>
    <w:rsid w:val="56824139"/>
    <w:rsid w:val="59117070"/>
    <w:rsid w:val="5B4B2945"/>
    <w:rsid w:val="5B675557"/>
    <w:rsid w:val="5BD37029"/>
    <w:rsid w:val="60DEA57C"/>
    <w:rsid w:val="614C5474"/>
    <w:rsid w:val="61AD5055"/>
    <w:rsid w:val="62F8B2BD"/>
    <w:rsid w:val="65C61391"/>
    <w:rsid w:val="66CEAEC1"/>
    <w:rsid w:val="67195F1C"/>
    <w:rsid w:val="6AA67233"/>
    <w:rsid w:val="6B26F56B"/>
    <w:rsid w:val="6C5521D9"/>
    <w:rsid w:val="6D4C4CAC"/>
    <w:rsid w:val="6E95C6ED"/>
    <w:rsid w:val="6F86184D"/>
    <w:rsid w:val="7087A143"/>
    <w:rsid w:val="7139F012"/>
    <w:rsid w:val="717E3623"/>
    <w:rsid w:val="71BAFB45"/>
    <w:rsid w:val="72C7EC2F"/>
    <w:rsid w:val="72D10E47"/>
    <w:rsid w:val="74569D7F"/>
    <w:rsid w:val="77EA7AAE"/>
    <w:rsid w:val="7B638D1A"/>
    <w:rsid w:val="7C01698F"/>
    <w:rsid w:val="7CCAEF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C303"/>
  <w15:chartTrackingRefBased/>
  <w15:docId w15:val="{C060559A-ED69-4CF0-93E9-79B3921441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19F1"/>
  </w:style>
  <w:style w:type="paragraph" w:styleId="Heading1">
    <w:name w:val="heading 1"/>
    <w:basedOn w:val="Normal"/>
    <w:next w:val="Normal"/>
    <w:link w:val="Heading1Char"/>
    <w:uiPriority w:val="9"/>
    <w:qFormat/>
    <w:rsid w:val="009C77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7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7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C77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C77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C77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C77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C77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C77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C77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C77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C77DA"/>
    <w:rPr>
      <w:rFonts w:eastAsiaTheme="majorEastAsia" w:cstheme="majorBidi"/>
      <w:color w:val="272727" w:themeColor="text1" w:themeTint="D8"/>
    </w:rPr>
  </w:style>
  <w:style w:type="paragraph" w:styleId="Title">
    <w:name w:val="Title"/>
    <w:basedOn w:val="Normal"/>
    <w:next w:val="Normal"/>
    <w:link w:val="TitleChar"/>
    <w:uiPriority w:val="10"/>
    <w:qFormat/>
    <w:rsid w:val="009C77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C77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C77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C7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7DA"/>
    <w:pPr>
      <w:spacing w:before="160"/>
      <w:jc w:val="center"/>
    </w:pPr>
    <w:rPr>
      <w:i/>
      <w:iCs/>
      <w:color w:val="404040" w:themeColor="text1" w:themeTint="BF"/>
    </w:rPr>
  </w:style>
  <w:style w:type="character" w:styleId="QuoteChar" w:customStyle="1">
    <w:name w:val="Quote Char"/>
    <w:basedOn w:val="DefaultParagraphFont"/>
    <w:link w:val="Quote"/>
    <w:uiPriority w:val="29"/>
    <w:rsid w:val="009C77DA"/>
    <w:rPr>
      <w:i/>
      <w:iCs/>
      <w:color w:val="404040" w:themeColor="text1" w:themeTint="BF"/>
    </w:rPr>
  </w:style>
  <w:style w:type="paragraph" w:styleId="ListParagraph">
    <w:name w:val="List Paragraph"/>
    <w:basedOn w:val="Normal"/>
    <w:uiPriority w:val="34"/>
    <w:qFormat/>
    <w:rsid w:val="009C77DA"/>
    <w:pPr>
      <w:ind w:left="720"/>
      <w:contextualSpacing/>
    </w:pPr>
  </w:style>
  <w:style w:type="character" w:styleId="IntenseEmphasis">
    <w:name w:val="Intense Emphasis"/>
    <w:basedOn w:val="DefaultParagraphFont"/>
    <w:uiPriority w:val="21"/>
    <w:qFormat/>
    <w:rsid w:val="009C77DA"/>
    <w:rPr>
      <w:i/>
      <w:iCs/>
      <w:color w:val="0F4761" w:themeColor="accent1" w:themeShade="BF"/>
    </w:rPr>
  </w:style>
  <w:style w:type="paragraph" w:styleId="IntenseQuote">
    <w:name w:val="Intense Quote"/>
    <w:basedOn w:val="Normal"/>
    <w:next w:val="Normal"/>
    <w:link w:val="IntenseQuoteChar"/>
    <w:uiPriority w:val="30"/>
    <w:qFormat/>
    <w:rsid w:val="009C77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C77DA"/>
    <w:rPr>
      <w:i/>
      <w:iCs/>
      <w:color w:val="0F4761" w:themeColor="accent1" w:themeShade="BF"/>
    </w:rPr>
  </w:style>
  <w:style w:type="character" w:styleId="IntenseReference">
    <w:name w:val="Intense Reference"/>
    <w:basedOn w:val="DefaultParagraphFont"/>
    <w:uiPriority w:val="32"/>
    <w:qFormat/>
    <w:rsid w:val="009C77DA"/>
    <w:rPr>
      <w:b/>
      <w:bCs/>
      <w:smallCaps/>
      <w:color w:val="0F4761" w:themeColor="accent1" w:themeShade="BF"/>
      <w:spacing w:val="5"/>
    </w:rPr>
  </w:style>
  <w:style w:type="character" w:styleId="Hyperlink">
    <w:name w:val="Hyperlink"/>
    <w:basedOn w:val="DefaultParagraphFont"/>
    <w:uiPriority w:val="99"/>
    <w:unhideWhenUsed/>
    <w:rsid w:val="001619F1"/>
    <w:rPr>
      <w:color w:val="467886" w:themeColor="hyperlink"/>
      <w:u w:val="single"/>
    </w:rPr>
  </w:style>
  <w:style w:type="character" w:styleId="UnresolvedMention">
    <w:name w:val="Unresolved Mention"/>
    <w:basedOn w:val="DefaultParagraphFont"/>
    <w:uiPriority w:val="99"/>
    <w:semiHidden/>
    <w:unhideWhenUsed/>
    <w:rsid w:val="00F829B3"/>
    <w:rPr>
      <w:color w:val="605E5C"/>
      <w:shd w:val="clear" w:color="auto" w:fill="E1DFDD"/>
    </w:rPr>
  </w:style>
  <w:style w:type="character" w:styleId="wysiwyg-color-black" w:customStyle="1">
    <w:name w:val="wysiwyg-color-black"/>
    <w:basedOn w:val="DefaultParagraphFont"/>
    <w:uiPriority w:val="1"/>
    <w:rsid w:val="5BD37029"/>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mailto:general@britishairwaysarc.co.uk" TargetMode="Externa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mailto:general@britishairwaysarc.co.uk"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image" Target="/media/image6.png" Id="rId480591370" /><Relationship Type="http://schemas.openxmlformats.org/officeDocument/2006/relationships/image" Target="/media/image7.png" Id="rId50112162" /><Relationship Type="http://schemas.openxmlformats.org/officeDocument/2006/relationships/image" Target="/media/image8.png" Id="rId2125014119" /><Relationship Type="http://schemas.openxmlformats.org/officeDocument/2006/relationships/image" Target="/media/image9.png" Id="rId1132983583" /><Relationship Type="http://schemas.openxmlformats.org/officeDocument/2006/relationships/hyperlink" Target="mailto:general@britishairwaysarc.co.uk" TargetMode="External" Id="R635bfedb4c99471c" /><Relationship Type="http://schemas.openxmlformats.org/officeDocument/2006/relationships/hyperlink" Target="mailto:general@britishairwaysarc.co.uk" TargetMode="External" Id="R130fe259c4c74b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455dc-a9f0-435a-b0b8-406926cd7dc2">
      <Terms xmlns="http://schemas.microsoft.com/office/infopath/2007/PartnerControls"/>
    </lcf76f155ced4ddcb4097134ff3c332f>
    <TaxCatchAll xmlns="ce9cb9ae-ad2f-4130-a8ba-18bcc67869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1DF3077C25B044B5B43D1E501CBDA5" ma:contentTypeVersion="14" ma:contentTypeDescription="Create a new document." ma:contentTypeScope="" ma:versionID="e7a37cb6902b6421993a132e963c3d7b">
  <xsd:schema xmlns:xsd="http://www.w3.org/2001/XMLSchema" xmlns:xs="http://www.w3.org/2001/XMLSchema" xmlns:p="http://schemas.microsoft.com/office/2006/metadata/properties" xmlns:ns2="683455dc-a9f0-435a-b0b8-406926cd7dc2" xmlns:ns3="ce9cb9ae-ad2f-4130-a8ba-18bcc67869d3" targetNamespace="http://schemas.microsoft.com/office/2006/metadata/properties" ma:root="true" ma:fieldsID="47cc028834455c757d965a0591d861b7" ns2:_="" ns3:_="">
    <xsd:import namespace="683455dc-a9f0-435a-b0b8-406926cd7dc2"/>
    <xsd:import namespace="ce9cb9ae-ad2f-4130-a8ba-18bcc67869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455dc-a9f0-435a-b0b8-406926cd7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c42bb9-d5a2-47db-80a2-d13f24d2ed8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cb9ae-ad2f-4130-a8ba-18bcc67869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d2e1adc-f455-4edd-b737-ebfbd408889b}" ma:internalName="TaxCatchAll" ma:showField="CatchAllData" ma:web="ce9cb9ae-ad2f-4130-a8ba-18bcc67869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F4E1F-5A5E-4954-ACEF-89D3C7428A47}">
  <ds:schemaRefs>
    <ds:schemaRef ds:uri="http://schemas.microsoft.com/office/2006/metadata/properties"/>
    <ds:schemaRef ds:uri="http://schemas.microsoft.com/office/infopath/2007/PartnerControls"/>
    <ds:schemaRef ds:uri="3f56496d-603b-4913-9119-b514b1192bc2"/>
  </ds:schemaRefs>
</ds:datastoreItem>
</file>

<file path=customXml/itemProps2.xml><?xml version="1.0" encoding="utf-8"?>
<ds:datastoreItem xmlns:ds="http://schemas.openxmlformats.org/officeDocument/2006/customXml" ds:itemID="{D26AD2DA-5DAC-4823-9319-D2D350229D28}">
  <ds:schemaRefs>
    <ds:schemaRef ds:uri="http://schemas.microsoft.com/sharepoint/v3/contenttype/forms"/>
  </ds:schemaRefs>
</ds:datastoreItem>
</file>

<file path=customXml/itemProps3.xml><?xml version="1.0" encoding="utf-8"?>
<ds:datastoreItem xmlns:ds="http://schemas.openxmlformats.org/officeDocument/2006/customXml" ds:itemID="{1E4D6DB9-0258-457C-A2BF-ADEDBB8DA0C2}"/>
</file>

<file path=docMetadata/LabelInfo.xml><?xml version="1.0" encoding="utf-8"?>
<clbl:labelList xmlns:clbl="http://schemas.microsoft.com/office/2020/mipLabelMetadata">
  <clbl:label id="{caece813-0c48-4923-8c62-8676bc93605f}" enabled="0" method="" siteId="{caece813-0c48-4923-8c62-8676bc93605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AEG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Salome Gracio</dc:creator>
  <keywords/>
  <dc:description/>
  <lastModifiedBy>Salome Gracio</lastModifiedBy>
  <revision>62</revision>
  <dcterms:created xsi:type="dcterms:W3CDTF">2025-11-26T16:57:00.0000000Z</dcterms:created>
  <dcterms:modified xsi:type="dcterms:W3CDTF">2026-03-18T15:18:32.9400290Z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0x010100681DF3077C25B044B5B43D1E501CBDA5</vt:lpwstr>
  </property>
  <property fmtid="{D5CDD505-2E9C-101B-9397-08002B2CF9AE}" pid="3" name="MediaServiceImageTags">
    <vt:lpwstr/>
  </property>
</Properties>
</file>